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32" w:rsidRPr="00E17BEE" w:rsidRDefault="00507C23" w:rsidP="00AA51D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E17BEE">
        <w:rPr>
          <w:rFonts w:ascii="Arial" w:hAnsi="Arial" w:cs="Arial"/>
          <w:b/>
          <w:sz w:val="32"/>
        </w:rPr>
        <w:t>PUDING</w:t>
      </w:r>
    </w:p>
    <w:p w:rsidR="00507C23" w:rsidRDefault="00507C23" w:rsidP="00507C23">
      <w:pPr>
        <w:rPr>
          <w:rFonts w:ascii="Arial" w:hAnsi="Arial" w:cs="Arial"/>
          <w:sz w:val="24"/>
        </w:rPr>
      </w:pPr>
    </w:p>
    <w:p w:rsidR="00507C23" w:rsidRPr="00456FD4" w:rsidRDefault="00507C23" w:rsidP="00507C23">
      <w:pPr>
        <w:rPr>
          <w:rFonts w:ascii="Arial" w:hAnsi="Arial" w:cs="Arial"/>
          <w:b/>
          <w:sz w:val="24"/>
        </w:rPr>
      </w:pPr>
      <w:r w:rsidRPr="00456FD4">
        <w:rPr>
          <w:rFonts w:ascii="Arial" w:hAnsi="Arial" w:cs="Arial"/>
          <w:b/>
          <w:sz w:val="24"/>
        </w:rPr>
        <w:t>SASTOJCI:</w:t>
      </w:r>
    </w:p>
    <w:p w:rsidR="00507C23" w:rsidRDefault="00507C23" w:rsidP="00507C23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PUDING </w:t>
      </w:r>
      <w:r w:rsidR="00E35D6A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866775" cy="1151972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A">
        <w:rPr>
          <w:rFonts w:ascii="Arial" w:hAnsi="Arial" w:cs="Arial"/>
          <w:sz w:val="24"/>
        </w:rPr>
        <w:t xml:space="preserve"> - 1 vrećica</w:t>
      </w:r>
    </w:p>
    <w:p w:rsidR="00507C23" w:rsidRDefault="00507C23" w:rsidP="00507C23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MLIJEKO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447800" cy="10350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1D6">
        <w:rPr>
          <w:rFonts w:ascii="Arial" w:hAnsi="Arial" w:cs="Arial"/>
          <w:sz w:val="24"/>
        </w:rPr>
        <w:t xml:space="preserve"> - 5 dl</w:t>
      </w:r>
    </w:p>
    <w:p w:rsidR="00507C23" w:rsidRDefault="00507C23" w:rsidP="00507C23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ŠEĆER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333500" cy="8358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A">
        <w:rPr>
          <w:rFonts w:ascii="Arial" w:hAnsi="Arial" w:cs="Arial"/>
          <w:sz w:val="24"/>
        </w:rPr>
        <w:t xml:space="preserve"> - 2 žlice</w:t>
      </w:r>
    </w:p>
    <w:p w:rsidR="00507C23" w:rsidRDefault="00507C23" w:rsidP="00507C23">
      <w:pPr>
        <w:rPr>
          <w:rFonts w:ascii="Arial" w:hAnsi="Arial" w:cs="Arial"/>
          <w:sz w:val="24"/>
        </w:rPr>
      </w:pPr>
    </w:p>
    <w:p w:rsidR="00464872" w:rsidRPr="00E17BEE" w:rsidRDefault="00464872" w:rsidP="00507C23">
      <w:pPr>
        <w:rPr>
          <w:rFonts w:ascii="Arial" w:hAnsi="Arial" w:cs="Arial"/>
          <w:b/>
          <w:sz w:val="24"/>
        </w:rPr>
      </w:pPr>
    </w:p>
    <w:p w:rsidR="00E35D6A" w:rsidRPr="00E17BEE" w:rsidRDefault="00E35D6A" w:rsidP="00507C23">
      <w:pPr>
        <w:rPr>
          <w:rFonts w:ascii="Arial" w:hAnsi="Arial" w:cs="Arial"/>
          <w:b/>
          <w:sz w:val="24"/>
        </w:rPr>
      </w:pPr>
      <w:r w:rsidRPr="00E17BEE">
        <w:rPr>
          <w:rFonts w:ascii="Arial" w:hAnsi="Arial" w:cs="Arial"/>
          <w:b/>
          <w:sz w:val="24"/>
        </w:rPr>
        <w:t xml:space="preserve">PRIPREMA: 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Promiješaj prašak za puding </w:t>
      </w:r>
      <w:r w:rsidR="00AA51D6">
        <w:rPr>
          <w:rFonts w:ascii="Arial" w:hAnsi="Arial" w:cs="Arial"/>
          <w:sz w:val="24"/>
        </w:rPr>
        <w:t>sa 2 žlice šećera. Od 5 dl</w:t>
      </w:r>
      <w:r>
        <w:rPr>
          <w:rFonts w:ascii="Arial" w:hAnsi="Arial" w:cs="Arial"/>
          <w:sz w:val="24"/>
        </w:rPr>
        <w:t xml:space="preserve"> hladnog mlijeka oduzmi 6 žlica i dobro ih promiješaj sa smjesom pudinga i šećera.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404907" cy="2247900"/>
            <wp:effectExtent l="19050" t="0" r="504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33" cy="224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Default="00E35D6A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Ostatak mlijeka skuhaj, odmakni s vatre i dodaj razmućeni prašak za puding.</w:t>
      </w:r>
      <w:r w:rsidRPr="00E35D6A">
        <w:rPr>
          <w:rFonts w:ascii="Arial" w:hAnsi="Arial" w:cs="Arial"/>
          <w:sz w:val="24"/>
        </w:rPr>
        <w:t xml:space="preserve"> 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352800" cy="219476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Default="00E35D6A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Puding kuhaj miješajući 1-2 minute.</w:t>
      </w: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152775" cy="2153876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5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Default="00E35D6A" w:rsidP="00507C23">
      <w:pPr>
        <w:rPr>
          <w:rFonts w:ascii="Arial" w:hAnsi="Arial" w:cs="Arial"/>
          <w:sz w:val="24"/>
        </w:rPr>
      </w:pPr>
    </w:p>
    <w:p w:rsidR="00E35D6A" w:rsidRDefault="00E35D6A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Vrući puding ulij u čaše ili tanjure. Ostavi da se ohladi </w:t>
      </w:r>
      <w:r w:rsidR="00464872">
        <w:rPr>
          <w:rFonts w:ascii="Arial" w:hAnsi="Arial" w:cs="Arial"/>
          <w:sz w:val="24"/>
        </w:rPr>
        <w:t xml:space="preserve">10 - 15 minuta na sobnoj temperaturi, a zatim i u hladnjaku. </w:t>
      </w:r>
    </w:p>
    <w:p w:rsidR="00464872" w:rsidRDefault="00464872" w:rsidP="00507C2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533650" cy="1900238"/>
            <wp:effectExtent l="19050" t="0" r="0" b="0"/>
            <wp:docPr id="25" name="Picture 25" descr="C:\Users\Matea\Downloads\plate-6039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tea\Downloads\plate-60396_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37" cy="190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</w:t>
      </w:r>
    </w:p>
    <w:p w:rsidR="00464872" w:rsidRPr="00E17BEE" w:rsidRDefault="00464872" w:rsidP="00507C23">
      <w:pPr>
        <w:rPr>
          <w:rFonts w:ascii="Arial" w:hAnsi="Arial" w:cs="Arial"/>
          <w:b/>
          <w:sz w:val="28"/>
        </w:rPr>
      </w:pPr>
      <w:r w:rsidRPr="00E17BEE">
        <w:rPr>
          <w:rFonts w:ascii="Arial" w:hAnsi="Arial" w:cs="Arial"/>
          <w:b/>
          <w:sz w:val="28"/>
        </w:rPr>
        <w:t>Dobar tek!</w:t>
      </w:r>
    </w:p>
    <w:sectPr w:rsidR="00464872" w:rsidRPr="00E17BEE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AC" w:rsidRDefault="000202AC" w:rsidP="00507C23">
      <w:pPr>
        <w:spacing w:after="0" w:line="240" w:lineRule="auto"/>
      </w:pPr>
      <w:r>
        <w:separator/>
      </w:r>
    </w:p>
  </w:endnote>
  <w:endnote w:type="continuationSeparator" w:id="0">
    <w:p w:rsidR="000202AC" w:rsidRDefault="000202AC" w:rsidP="0050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AC" w:rsidRDefault="000202AC" w:rsidP="00507C23">
      <w:pPr>
        <w:spacing w:after="0" w:line="240" w:lineRule="auto"/>
      </w:pPr>
      <w:r>
        <w:separator/>
      </w:r>
    </w:p>
  </w:footnote>
  <w:footnote w:type="continuationSeparator" w:id="0">
    <w:p w:rsidR="000202AC" w:rsidRDefault="000202AC" w:rsidP="0050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3"/>
    <w:rsid w:val="000202AC"/>
    <w:rsid w:val="00456FD4"/>
    <w:rsid w:val="00464872"/>
    <w:rsid w:val="004D6048"/>
    <w:rsid w:val="00507C23"/>
    <w:rsid w:val="00581634"/>
    <w:rsid w:val="00593D15"/>
    <w:rsid w:val="007A7ED8"/>
    <w:rsid w:val="007E1198"/>
    <w:rsid w:val="00900D3C"/>
    <w:rsid w:val="00A57E7F"/>
    <w:rsid w:val="00AA51D6"/>
    <w:rsid w:val="00C25D7E"/>
    <w:rsid w:val="00E17BEE"/>
    <w:rsid w:val="00E24640"/>
    <w:rsid w:val="00E35D6A"/>
    <w:rsid w:val="00E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374C-30AE-41FF-90F9-9D23DD20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0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7C23"/>
  </w:style>
  <w:style w:type="paragraph" w:styleId="Podnoje">
    <w:name w:val="footer"/>
    <w:basedOn w:val="Normal"/>
    <w:link w:val="PodnojeChar"/>
    <w:uiPriority w:val="99"/>
    <w:semiHidden/>
    <w:unhideWhenUsed/>
    <w:rsid w:val="0050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7C23"/>
  </w:style>
  <w:style w:type="paragraph" w:styleId="Tekstbalonia">
    <w:name w:val="Balloon Text"/>
    <w:basedOn w:val="Normal"/>
    <w:link w:val="TekstbaloniaChar"/>
    <w:uiPriority w:val="99"/>
    <w:semiHidden/>
    <w:unhideWhenUsed/>
    <w:rsid w:val="0050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Matea</dc:creator>
  <cp:lastModifiedBy>Microsoftov račun</cp:lastModifiedBy>
  <cp:revision>2</cp:revision>
  <dcterms:created xsi:type="dcterms:W3CDTF">2022-01-13T21:03:00Z</dcterms:created>
  <dcterms:modified xsi:type="dcterms:W3CDTF">2022-01-13T21:03:00Z</dcterms:modified>
</cp:coreProperties>
</file>