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E3" w:rsidRPr="00310EE3" w:rsidRDefault="00310EE3">
      <w:pPr>
        <w:rPr>
          <w:b/>
          <w:sz w:val="32"/>
          <w:szCs w:val="32"/>
        </w:rPr>
      </w:pPr>
      <w:r w:rsidRPr="00310EE3">
        <w:rPr>
          <w:b/>
          <w:sz w:val="32"/>
          <w:szCs w:val="32"/>
        </w:rPr>
        <w:t>SPOJI LJETNO VOĆE I NJEGOVO IME!</w:t>
      </w:r>
    </w:p>
    <w:p w:rsidR="00EB0D87" w:rsidRPr="00310EE3" w:rsidRDefault="00310EE3">
      <w:pPr>
        <w:rPr>
          <w:b/>
          <w:sz w:val="32"/>
          <w:szCs w:val="32"/>
        </w:rPr>
      </w:pPr>
      <w:bookmarkStart w:id="0" w:name="_GoBack"/>
      <w:r w:rsidRPr="00310EE3">
        <w:rPr>
          <w:noProof/>
          <w:sz w:val="32"/>
          <w:szCs w:val="32"/>
          <w:lang w:eastAsia="hr-HR"/>
        </w:rPr>
        <w:drawing>
          <wp:inline distT="0" distB="0" distL="0" distR="0" wp14:anchorId="0579F008" wp14:editId="242FB970">
            <wp:extent cx="1346030" cy="1252330"/>
            <wp:effectExtent l="0" t="0" r="6985" b="5080"/>
            <wp:docPr id="1" name="Slika 1" descr="Lubenica – Voćarn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enica – Voćarna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71" cy="12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E3">
        <w:rPr>
          <w:sz w:val="32"/>
          <w:szCs w:val="32"/>
        </w:rPr>
        <w:tab/>
      </w:r>
      <w:r w:rsidRPr="00310EE3">
        <w:rPr>
          <w:sz w:val="32"/>
          <w:szCs w:val="32"/>
        </w:rPr>
        <w:tab/>
      </w:r>
      <w:r w:rsidRPr="00310EE3">
        <w:rPr>
          <w:sz w:val="32"/>
          <w:szCs w:val="32"/>
        </w:rPr>
        <w:tab/>
      </w:r>
      <w:r w:rsidRPr="00310EE3">
        <w:rPr>
          <w:sz w:val="32"/>
          <w:szCs w:val="32"/>
        </w:rPr>
        <w:tab/>
      </w:r>
      <w:r w:rsidRPr="00310EE3">
        <w:rPr>
          <w:sz w:val="32"/>
          <w:szCs w:val="32"/>
        </w:rPr>
        <w:tab/>
      </w:r>
      <w:r w:rsidRPr="00310EE3">
        <w:rPr>
          <w:sz w:val="32"/>
          <w:szCs w:val="32"/>
        </w:rPr>
        <w:tab/>
      </w:r>
      <w:r w:rsidRPr="00310EE3">
        <w:rPr>
          <w:sz w:val="32"/>
          <w:szCs w:val="32"/>
        </w:rPr>
        <w:tab/>
      </w:r>
      <w:r w:rsidRPr="00310EE3">
        <w:rPr>
          <w:b/>
          <w:sz w:val="32"/>
          <w:szCs w:val="32"/>
        </w:rPr>
        <w:t>MARELICE</w:t>
      </w:r>
    </w:p>
    <w:bookmarkEnd w:id="0"/>
    <w:p w:rsidR="00310EE3" w:rsidRPr="00310EE3" w:rsidRDefault="00310EE3">
      <w:pPr>
        <w:rPr>
          <w:b/>
          <w:sz w:val="32"/>
          <w:szCs w:val="32"/>
        </w:rPr>
      </w:pPr>
    </w:p>
    <w:p w:rsidR="00310EE3" w:rsidRPr="00310EE3" w:rsidRDefault="00310EE3">
      <w:pPr>
        <w:rPr>
          <w:b/>
          <w:sz w:val="32"/>
          <w:szCs w:val="32"/>
        </w:rPr>
      </w:pPr>
      <w:r w:rsidRPr="00310EE3">
        <w:rPr>
          <w:b/>
          <w:noProof/>
          <w:sz w:val="32"/>
          <w:szCs w:val="32"/>
          <w:lang w:eastAsia="hr-HR"/>
        </w:rPr>
        <w:drawing>
          <wp:inline distT="0" distB="0" distL="0" distR="0" wp14:anchorId="36D96747" wp14:editId="6DB827A6">
            <wp:extent cx="1073537" cy="1073537"/>
            <wp:effectExtent l="0" t="0" r="0" b="0"/>
            <wp:docPr id="3" name="Slika 3" descr="Malina - Uzgoj, Gnojidba, Sorte, Sadnja, Sjetva, Berba, Žetva, Uporaba | 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lina - Uzgoj, Gnojidba, Sorte, Sadnja, Sjetva, Berba, Žetva, Uporaba |  Agroklub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82" cy="10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  <w:t>BRESKVE</w:t>
      </w:r>
    </w:p>
    <w:p w:rsidR="00310EE3" w:rsidRPr="00310EE3" w:rsidRDefault="00310EE3">
      <w:pPr>
        <w:rPr>
          <w:b/>
          <w:sz w:val="32"/>
          <w:szCs w:val="32"/>
        </w:rPr>
      </w:pPr>
      <w:r w:rsidRPr="00310EE3">
        <w:rPr>
          <w:b/>
          <w:noProof/>
          <w:sz w:val="32"/>
          <w:szCs w:val="32"/>
          <w:lang w:eastAsia="hr-HR"/>
        </w:rPr>
        <w:drawing>
          <wp:inline distT="0" distB="0" distL="0" distR="0" wp14:anchorId="0E9EB97B" wp14:editId="3AAEF1E4">
            <wp:extent cx="1689652" cy="1689652"/>
            <wp:effectExtent l="0" t="0" r="6350" b="6350"/>
            <wp:docPr id="2" name="Slika 2" descr="MARELICA &amp;quot;Mađarska najbolja&amp;quot; stara sorta - Big-Win.hr / Web shop/ Rasadnik  sa sadni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ELICA &amp;quot;Mađarska najbolja&amp;quot; stara sorta - Big-Win.hr / Web shop/ Rasadnik  sa sadnica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91" cy="17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  <w:t>LUBENICA</w:t>
      </w:r>
    </w:p>
    <w:p w:rsidR="00310EE3" w:rsidRPr="00310EE3" w:rsidRDefault="00310EE3">
      <w:pPr>
        <w:rPr>
          <w:b/>
          <w:sz w:val="32"/>
          <w:szCs w:val="32"/>
        </w:rPr>
      </w:pPr>
      <w:r w:rsidRPr="00310EE3">
        <w:rPr>
          <w:b/>
          <w:noProof/>
          <w:sz w:val="32"/>
          <w:szCs w:val="32"/>
          <w:lang w:eastAsia="hr-HR"/>
        </w:rPr>
        <w:drawing>
          <wp:inline distT="0" distB="0" distL="0" distR="0" wp14:anchorId="7480521F" wp14:editId="0B8F4E5F">
            <wp:extent cx="974035" cy="974035"/>
            <wp:effectExtent l="0" t="0" r="0" b="0"/>
            <wp:docPr id="6" name="Slika 6" descr="Borovnica | bio&amp;amp;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rovnica | bio&amp;amp;b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38" cy="9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  <w:t>DINJA</w:t>
      </w:r>
    </w:p>
    <w:p w:rsidR="00310EE3" w:rsidRPr="00310EE3" w:rsidRDefault="00310EE3">
      <w:pPr>
        <w:rPr>
          <w:b/>
          <w:sz w:val="32"/>
          <w:szCs w:val="32"/>
        </w:rPr>
      </w:pPr>
      <w:r w:rsidRPr="00310EE3">
        <w:rPr>
          <w:b/>
          <w:noProof/>
          <w:sz w:val="32"/>
          <w:szCs w:val="32"/>
          <w:lang w:eastAsia="hr-HR"/>
        </w:rPr>
        <w:drawing>
          <wp:inline distT="0" distB="0" distL="0" distR="0" wp14:anchorId="03BE7C51" wp14:editId="013FAEDB">
            <wp:extent cx="1391479" cy="1391479"/>
            <wp:effectExtent l="0" t="0" r="0" b="0"/>
            <wp:docPr id="4" name="Slika 4" descr="Breskva - Uzgoj, Gnojidba, Sorte, Sadnja, Sjetva, Berba, Žetva, Uporaba | 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skva - Uzgoj, Gnojidba, Sorte, Sadnja, Sjetva, Berba, Žetva, Uporaba |  Agroklub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22" cy="140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  <w:t>MALINE</w:t>
      </w:r>
    </w:p>
    <w:p w:rsidR="00310EE3" w:rsidRPr="00310EE3" w:rsidRDefault="00310EE3">
      <w:pPr>
        <w:rPr>
          <w:b/>
          <w:sz w:val="32"/>
          <w:szCs w:val="32"/>
        </w:rPr>
      </w:pPr>
      <w:r w:rsidRPr="00310EE3">
        <w:rPr>
          <w:b/>
          <w:noProof/>
          <w:sz w:val="32"/>
          <w:szCs w:val="32"/>
          <w:lang w:eastAsia="hr-HR"/>
        </w:rPr>
        <w:drawing>
          <wp:inline distT="0" distB="0" distL="0" distR="0" wp14:anchorId="32F1C8E6" wp14:editId="29DBD701">
            <wp:extent cx="1709448" cy="1709448"/>
            <wp:effectExtent l="0" t="0" r="5080" b="5080"/>
            <wp:docPr id="5" name="Slika 5" descr="Dinja - ljekovitost u slasnom zalog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nja - ljekovitost u slasnom zalogaj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96" cy="171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</w:r>
      <w:r w:rsidRPr="00310EE3">
        <w:rPr>
          <w:b/>
          <w:sz w:val="32"/>
          <w:szCs w:val="32"/>
        </w:rPr>
        <w:tab/>
        <w:t>BOROVNICE</w:t>
      </w:r>
    </w:p>
    <w:p w:rsidR="00310EE3" w:rsidRDefault="00310EE3"/>
    <w:p w:rsidR="00310EE3" w:rsidRDefault="00310EE3"/>
    <w:sectPr w:rsidR="00310EE3" w:rsidSect="0031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E3"/>
    <w:rsid w:val="002E7524"/>
    <w:rsid w:val="00310EE3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735C"/>
  <w15:chartTrackingRefBased/>
  <w15:docId w15:val="{5825CF30-061B-4B23-93C0-2E4E9F9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2021-06-11T06:16:00Z</dcterms:created>
  <dcterms:modified xsi:type="dcterms:W3CDTF">2021-06-11T06:24:00Z</dcterms:modified>
</cp:coreProperties>
</file>