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85A" w:rsidRDefault="002177C9">
      <w:r>
        <w:t>Četvrtak, 29.04.2021.</w:t>
      </w:r>
    </w:p>
    <w:p w:rsidR="002177C9" w:rsidRPr="0079380E" w:rsidRDefault="002177C9" w:rsidP="0079380E">
      <w:pPr>
        <w:shd w:val="clear" w:color="auto" w:fill="FFFF00"/>
        <w:rPr>
          <w:rFonts w:ascii="Arial" w:hAnsi="Arial" w:cs="Arial"/>
          <w:b/>
          <w:sz w:val="28"/>
        </w:rPr>
      </w:pPr>
      <w:r w:rsidRPr="0079380E">
        <w:rPr>
          <w:rFonts w:ascii="Arial" w:hAnsi="Arial" w:cs="Arial"/>
          <w:b/>
          <w:sz w:val="28"/>
        </w:rPr>
        <w:t>RADNI ODGOJ: Urednost i čistoća prostora za stanovanje</w:t>
      </w:r>
      <w:r w:rsidR="00A04C40">
        <w:rPr>
          <w:rFonts w:ascii="Arial" w:hAnsi="Arial" w:cs="Arial"/>
          <w:b/>
          <w:sz w:val="28"/>
        </w:rPr>
        <w:t xml:space="preserve"> ( Čišćenje dječje sobe)</w:t>
      </w:r>
    </w:p>
    <w:p w:rsidR="0079380E" w:rsidRPr="0079380E" w:rsidRDefault="0079380E" w:rsidP="0079380E">
      <w:pPr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hr-HR"/>
        </w:rPr>
      </w:pPr>
      <w:r w:rsidRPr="0079380E">
        <w:rPr>
          <w:rFonts w:ascii="Arial" w:eastAsia="Times New Roman" w:hAnsi="Arial" w:cs="Arial"/>
          <w:b/>
          <w:bCs/>
          <w:color w:val="4A4A4A"/>
          <w:sz w:val="24"/>
          <w:szCs w:val="24"/>
          <w:bdr w:val="none" w:sz="0" w:space="0" w:color="auto" w:frame="1"/>
          <w:lang w:eastAsia="hr-HR"/>
        </w:rPr>
        <w:t>Uključivanje djeteta u manje kućanske poslove</w:t>
      </w:r>
      <w:r w:rsidRPr="0079380E">
        <w:rPr>
          <w:rFonts w:ascii="Arial" w:eastAsia="Times New Roman" w:hAnsi="Arial" w:cs="Arial"/>
          <w:color w:val="4A4A4A"/>
          <w:sz w:val="24"/>
          <w:szCs w:val="24"/>
          <w:lang w:eastAsia="hr-HR"/>
        </w:rPr>
        <w:t>, što ujedno znači i učiti dijete urednosti ima više </w:t>
      </w:r>
      <w:r w:rsidRPr="0079380E">
        <w:rPr>
          <w:rFonts w:ascii="Arial" w:eastAsia="Times New Roman" w:hAnsi="Arial" w:cs="Arial"/>
          <w:b/>
          <w:bCs/>
          <w:color w:val="4A4A4A"/>
          <w:sz w:val="24"/>
          <w:szCs w:val="24"/>
          <w:bdr w:val="none" w:sz="0" w:space="0" w:color="auto" w:frame="1"/>
          <w:lang w:eastAsia="hr-HR"/>
        </w:rPr>
        <w:t>dobrobiti</w:t>
      </w:r>
      <w:r w:rsidRPr="0079380E">
        <w:rPr>
          <w:rFonts w:ascii="Arial" w:eastAsia="Times New Roman" w:hAnsi="Arial" w:cs="Arial"/>
          <w:color w:val="4A4A4A"/>
          <w:sz w:val="24"/>
          <w:szCs w:val="24"/>
          <w:lang w:eastAsia="hr-HR"/>
        </w:rPr>
        <w:t>;</w:t>
      </w:r>
    </w:p>
    <w:p w:rsidR="0079380E" w:rsidRPr="00A04C40" w:rsidRDefault="0079380E" w:rsidP="0079380E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hr-HR"/>
        </w:rPr>
      </w:pPr>
      <w:r w:rsidRPr="0079380E">
        <w:rPr>
          <w:rFonts w:ascii="Arial" w:eastAsia="Times New Roman" w:hAnsi="Arial" w:cs="Arial"/>
          <w:b/>
          <w:bCs/>
          <w:color w:val="4A4A4A"/>
          <w:sz w:val="24"/>
          <w:szCs w:val="24"/>
          <w:bdr w:val="none" w:sz="0" w:space="0" w:color="auto" w:frame="1"/>
          <w:lang w:eastAsia="hr-HR"/>
        </w:rPr>
        <w:t>doprinosi razvoju odgovornosti </w:t>
      </w:r>
    </w:p>
    <w:p w:rsidR="0079380E" w:rsidRPr="00A04C40" w:rsidRDefault="0079380E" w:rsidP="0079380E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Style w:val="Naglaeno"/>
          <w:rFonts w:ascii="Arial" w:eastAsia="Times New Roman" w:hAnsi="Arial" w:cs="Arial"/>
          <w:b w:val="0"/>
          <w:bCs w:val="0"/>
          <w:color w:val="4A4A4A"/>
          <w:sz w:val="24"/>
          <w:szCs w:val="24"/>
          <w:lang w:eastAsia="hr-HR"/>
        </w:rPr>
      </w:pPr>
      <w:r w:rsidRPr="00A04C40">
        <w:rPr>
          <w:rStyle w:val="Naglaeno"/>
          <w:rFonts w:ascii="Arial" w:hAnsi="Arial" w:cs="Arial"/>
          <w:color w:val="4A4A4A"/>
          <w:sz w:val="24"/>
          <w:szCs w:val="24"/>
          <w:bdr w:val="none" w:sz="0" w:space="0" w:color="auto" w:frame="1"/>
        </w:rPr>
        <w:t>doprinosi razvoju radnih navika kod djeteta</w:t>
      </w:r>
    </w:p>
    <w:p w:rsidR="0079380E" w:rsidRPr="00A04C40" w:rsidRDefault="0079380E" w:rsidP="0079380E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Style w:val="Naglaeno"/>
          <w:rFonts w:ascii="Arial" w:eastAsia="Times New Roman" w:hAnsi="Arial" w:cs="Arial"/>
          <w:b w:val="0"/>
          <w:bCs w:val="0"/>
          <w:color w:val="4A4A4A"/>
          <w:sz w:val="24"/>
          <w:szCs w:val="24"/>
          <w:lang w:eastAsia="hr-HR"/>
        </w:rPr>
      </w:pPr>
      <w:r w:rsidRPr="00A04C40">
        <w:rPr>
          <w:rStyle w:val="Naglaeno"/>
          <w:rFonts w:ascii="Arial" w:hAnsi="Arial" w:cs="Arial"/>
          <w:color w:val="4A4A4A"/>
          <w:sz w:val="24"/>
          <w:szCs w:val="24"/>
          <w:bdr w:val="none" w:sz="0" w:space="0" w:color="auto" w:frame="1"/>
        </w:rPr>
        <w:t>doprinosi razvoju osjećaja važnosti i samopouzdanja kod djeteta </w:t>
      </w:r>
      <w:r w:rsidRPr="00A04C40">
        <w:rPr>
          <w:rStyle w:val="Naglaeno"/>
          <w:rFonts w:ascii="Arial" w:hAnsi="Arial" w:cs="Arial"/>
          <w:color w:val="4A4A4A"/>
          <w:sz w:val="24"/>
          <w:szCs w:val="24"/>
          <w:bdr w:val="none" w:sz="0" w:space="0" w:color="auto" w:frame="1"/>
        </w:rPr>
        <w:t>(</w:t>
      </w:r>
      <w:r w:rsidRPr="00A04C40">
        <w:rPr>
          <w:rFonts w:ascii="Arial" w:hAnsi="Arial" w:cs="Arial"/>
          <w:color w:val="4A4A4A"/>
          <w:sz w:val="24"/>
          <w:szCs w:val="24"/>
        </w:rPr>
        <w:t>time što ste djetetu dali povjerenje da samo može obaviti određen zadatak ono će se osjećati cjenjenije i sigurnije</w:t>
      </w:r>
      <w:r w:rsidRPr="00A04C40">
        <w:rPr>
          <w:rFonts w:ascii="Arial" w:hAnsi="Arial" w:cs="Arial"/>
          <w:color w:val="4A4A4A"/>
          <w:sz w:val="24"/>
          <w:szCs w:val="24"/>
        </w:rPr>
        <w:t>)</w:t>
      </w:r>
    </w:p>
    <w:p w:rsidR="0079380E" w:rsidRPr="00A04C40" w:rsidRDefault="0079380E" w:rsidP="0079380E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Style w:val="Naglaeno"/>
          <w:rFonts w:ascii="Arial" w:eastAsia="Times New Roman" w:hAnsi="Arial" w:cs="Arial"/>
          <w:b w:val="0"/>
          <w:bCs w:val="0"/>
          <w:color w:val="4A4A4A"/>
          <w:sz w:val="24"/>
          <w:szCs w:val="24"/>
          <w:lang w:eastAsia="hr-HR"/>
        </w:rPr>
      </w:pPr>
      <w:r w:rsidRPr="00A04C40">
        <w:rPr>
          <w:rStyle w:val="Naglaeno"/>
          <w:rFonts w:ascii="Arial" w:hAnsi="Arial" w:cs="Arial"/>
          <w:color w:val="4A4A4A"/>
          <w:sz w:val="24"/>
          <w:szCs w:val="24"/>
          <w:bdr w:val="none" w:sz="0" w:space="0" w:color="auto" w:frame="1"/>
        </w:rPr>
        <w:t>potiče sposobnost suradnje kod djeteta </w:t>
      </w:r>
      <w:r w:rsidRPr="00A04C40">
        <w:rPr>
          <w:rStyle w:val="Naglaeno"/>
          <w:rFonts w:ascii="Arial" w:hAnsi="Arial" w:cs="Arial"/>
          <w:color w:val="4A4A4A"/>
          <w:sz w:val="24"/>
          <w:szCs w:val="24"/>
          <w:bdr w:val="none" w:sz="0" w:space="0" w:color="auto" w:frame="1"/>
        </w:rPr>
        <w:t>(</w:t>
      </w:r>
      <w:r w:rsidRPr="00A04C40">
        <w:rPr>
          <w:rFonts w:ascii="Arial" w:hAnsi="Arial" w:cs="Arial"/>
          <w:color w:val="4A4A4A"/>
          <w:sz w:val="24"/>
          <w:szCs w:val="24"/>
        </w:rPr>
        <w:t>sudjelujući s vama u kućanskim poslovima dijete razvija osjećaj za timski rad</w:t>
      </w:r>
      <w:r w:rsidRPr="00A04C40">
        <w:rPr>
          <w:rFonts w:ascii="Arial" w:hAnsi="Arial" w:cs="Arial"/>
          <w:color w:val="4A4A4A"/>
          <w:sz w:val="24"/>
          <w:szCs w:val="24"/>
        </w:rPr>
        <w:t>)</w:t>
      </w:r>
    </w:p>
    <w:p w:rsidR="0079380E" w:rsidRPr="0079380E" w:rsidRDefault="0079380E" w:rsidP="0079380E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hr-HR"/>
        </w:rPr>
      </w:pPr>
      <w:r w:rsidRPr="00A04C40">
        <w:rPr>
          <w:rStyle w:val="Naglaeno"/>
          <w:rFonts w:ascii="Arial" w:hAnsi="Arial" w:cs="Arial"/>
          <w:color w:val="4A4A4A"/>
          <w:sz w:val="24"/>
          <w:szCs w:val="24"/>
          <w:bdr w:val="none" w:sz="0" w:space="0" w:color="auto" w:frame="1"/>
        </w:rPr>
        <w:t>doprinosi razvoju motoričkih sposobnosti</w:t>
      </w:r>
      <w:r w:rsidRPr="00A04C40">
        <w:rPr>
          <w:rFonts w:ascii="Arial" w:hAnsi="Arial" w:cs="Arial"/>
          <w:color w:val="4A4A4A"/>
          <w:sz w:val="24"/>
          <w:szCs w:val="24"/>
        </w:rPr>
        <w:t> </w:t>
      </w:r>
      <w:r w:rsidRPr="00A04C40">
        <w:rPr>
          <w:rFonts w:ascii="Arial" w:hAnsi="Arial" w:cs="Arial"/>
          <w:color w:val="4A4A4A"/>
          <w:sz w:val="24"/>
          <w:szCs w:val="24"/>
        </w:rPr>
        <w:t>(</w:t>
      </w:r>
      <w:r w:rsidRPr="00A04C40">
        <w:rPr>
          <w:rFonts w:ascii="Arial" w:hAnsi="Arial" w:cs="Arial"/>
          <w:color w:val="4A4A4A"/>
          <w:sz w:val="24"/>
          <w:szCs w:val="24"/>
        </w:rPr>
        <w:t>neke aktivnosti poput pospremanja kreveta ili postavljanja stola potiču motoričku koordinaciju kod djece (koordinacija oko-ruka, pokret primi-pusti),</w:t>
      </w:r>
    </w:p>
    <w:p w:rsidR="002177C9" w:rsidRPr="00A04C40" w:rsidRDefault="0079380E">
      <w:pPr>
        <w:rPr>
          <w:rFonts w:ascii="Arial" w:hAnsi="Arial" w:cs="Arial"/>
          <w:color w:val="4A4A4A"/>
          <w:sz w:val="24"/>
          <w:szCs w:val="24"/>
        </w:rPr>
      </w:pPr>
      <w:r w:rsidRPr="00A04C40">
        <w:rPr>
          <w:rFonts w:ascii="Arial" w:hAnsi="Arial" w:cs="Arial"/>
          <w:color w:val="4A4A4A"/>
          <w:sz w:val="24"/>
          <w:szCs w:val="24"/>
        </w:rPr>
        <w:t>T</w:t>
      </w:r>
      <w:r w:rsidRPr="00A04C40">
        <w:rPr>
          <w:rFonts w:ascii="Arial" w:hAnsi="Arial" w:cs="Arial"/>
          <w:color w:val="4A4A4A"/>
          <w:sz w:val="24"/>
          <w:szCs w:val="24"/>
        </w:rPr>
        <w:t>ijekom čišćenja i pospremanja obja</w:t>
      </w:r>
      <w:r w:rsidRPr="00A04C40">
        <w:rPr>
          <w:rFonts w:ascii="Arial" w:hAnsi="Arial" w:cs="Arial"/>
          <w:color w:val="4A4A4A"/>
          <w:sz w:val="24"/>
          <w:szCs w:val="24"/>
        </w:rPr>
        <w:t>snite djetetu</w:t>
      </w:r>
      <w:r w:rsidRPr="00A04C40">
        <w:rPr>
          <w:rFonts w:ascii="Arial" w:hAnsi="Arial" w:cs="Arial"/>
          <w:color w:val="4A4A4A"/>
          <w:sz w:val="24"/>
          <w:szCs w:val="24"/>
        </w:rPr>
        <w:t xml:space="preserve"> što trenutno radite i zašto to radite. </w:t>
      </w:r>
    </w:p>
    <w:p w:rsidR="002177C9" w:rsidRDefault="00A04C40">
      <w:pPr>
        <w:rPr>
          <w:rFonts w:ascii="Arial" w:hAnsi="Arial" w:cs="Arial"/>
          <w:sz w:val="24"/>
          <w:szCs w:val="24"/>
        </w:rPr>
      </w:pPr>
      <w:r w:rsidRPr="00A04C40">
        <w:rPr>
          <w:rFonts w:ascii="Arial" w:hAnsi="Arial" w:cs="Arial"/>
          <w:sz w:val="24"/>
          <w:szCs w:val="24"/>
        </w:rPr>
        <w:t>Zajedno s djetetom obrišite prašinu u sobi i usišite pod. Nakon odrađene aktivnosti pohvalite dijete.</w:t>
      </w:r>
    </w:p>
    <w:p w:rsidR="00A04C40" w:rsidRDefault="00A04C40">
      <w:pPr>
        <w:rPr>
          <w:rFonts w:ascii="Arial" w:hAnsi="Arial" w:cs="Arial"/>
          <w:sz w:val="24"/>
          <w:szCs w:val="24"/>
        </w:rPr>
      </w:pPr>
    </w:p>
    <w:p w:rsidR="00CC17A4" w:rsidRPr="00A04C40" w:rsidRDefault="00CC17A4">
      <w:pPr>
        <w:rPr>
          <w:rFonts w:ascii="Arial" w:hAnsi="Arial" w:cs="Arial"/>
          <w:sz w:val="24"/>
          <w:szCs w:val="24"/>
        </w:rPr>
      </w:pPr>
    </w:p>
    <w:p w:rsidR="002177C9" w:rsidRDefault="002177C9" w:rsidP="00A04C40">
      <w:pPr>
        <w:shd w:val="clear" w:color="auto" w:fill="FFFF00"/>
        <w:rPr>
          <w:rFonts w:ascii="Arial" w:hAnsi="Arial" w:cs="Arial"/>
          <w:b/>
          <w:sz w:val="28"/>
          <w:szCs w:val="28"/>
        </w:rPr>
      </w:pPr>
      <w:r w:rsidRPr="00A04C40">
        <w:rPr>
          <w:rFonts w:ascii="Arial" w:hAnsi="Arial" w:cs="Arial"/>
          <w:b/>
          <w:sz w:val="28"/>
          <w:szCs w:val="28"/>
        </w:rPr>
        <w:t>UPOZNAVANJE ŠKOLE I RADNE OKOLINE</w:t>
      </w:r>
      <w:r w:rsidR="00A04C40">
        <w:rPr>
          <w:rFonts w:ascii="Arial" w:hAnsi="Arial" w:cs="Arial"/>
          <w:b/>
          <w:sz w:val="28"/>
          <w:szCs w:val="28"/>
        </w:rPr>
        <w:t xml:space="preserve"> - Zbrajanje brojeva do 10</w:t>
      </w:r>
    </w:p>
    <w:p w:rsidR="00A04C40" w:rsidRDefault="00A04C40" w:rsidP="00A04C40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:rsidR="00A04C40" w:rsidRPr="00F367B9" w:rsidRDefault="00F367B9" w:rsidP="00A04C40">
      <w:pPr>
        <w:shd w:val="clear" w:color="auto" w:fill="FFFFFF" w:themeFill="background1"/>
        <w:rPr>
          <w:rFonts w:ascii="Arial" w:hAnsi="Arial" w:cs="Arial"/>
          <w:sz w:val="24"/>
          <w:szCs w:val="28"/>
        </w:rPr>
      </w:pPr>
      <w:r w:rsidRPr="00F367B9">
        <w:rPr>
          <w:rFonts w:ascii="Arial" w:hAnsi="Arial" w:cs="Arial"/>
          <w:sz w:val="24"/>
          <w:szCs w:val="28"/>
        </w:rPr>
        <w:t>Za početak odigrajmo jednu igru. Stani nasred sobe i broji od 1 do 10 koračajući 10 koraka naprijed, a zatim broji od 10 do 1 i koračaj unatrag.</w:t>
      </w:r>
    </w:p>
    <w:p w:rsidR="002177C9" w:rsidRDefault="00CC17A4">
      <w:pPr>
        <w:rPr>
          <w:rFonts w:ascii="Arial" w:hAnsi="Arial" w:cs="Arial"/>
          <w:sz w:val="24"/>
          <w:szCs w:val="24"/>
        </w:rPr>
      </w:pPr>
      <w:r w:rsidRPr="00CC17A4">
        <w:rPr>
          <w:rFonts w:ascii="Arial" w:hAnsi="Arial" w:cs="Arial"/>
          <w:sz w:val="24"/>
          <w:szCs w:val="24"/>
        </w:rPr>
        <w:t xml:space="preserve">U jednu vrećicu stavite </w:t>
      </w:r>
      <w:proofErr w:type="spellStart"/>
      <w:r w:rsidRPr="00CC17A4">
        <w:rPr>
          <w:rFonts w:ascii="Arial" w:hAnsi="Arial" w:cs="Arial"/>
          <w:sz w:val="24"/>
          <w:szCs w:val="24"/>
        </w:rPr>
        <w:t>kartončiće</w:t>
      </w:r>
      <w:proofErr w:type="spellEnd"/>
      <w:r w:rsidRPr="00CC17A4">
        <w:rPr>
          <w:rFonts w:ascii="Arial" w:hAnsi="Arial" w:cs="Arial"/>
          <w:sz w:val="24"/>
          <w:szCs w:val="24"/>
        </w:rPr>
        <w:t xml:space="preserve"> na kojima će biti brojevi od 1 do 10.  Dijete izvlači </w:t>
      </w:r>
      <w:proofErr w:type="spellStart"/>
      <w:r w:rsidRPr="00CC17A4">
        <w:rPr>
          <w:rFonts w:ascii="Arial" w:hAnsi="Arial" w:cs="Arial"/>
          <w:sz w:val="24"/>
          <w:szCs w:val="24"/>
        </w:rPr>
        <w:t>kartončić</w:t>
      </w:r>
      <w:proofErr w:type="spellEnd"/>
      <w:r w:rsidRPr="00CC17A4">
        <w:rPr>
          <w:rFonts w:ascii="Arial" w:hAnsi="Arial" w:cs="Arial"/>
          <w:sz w:val="24"/>
          <w:szCs w:val="24"/>
        </w:rPr>
        <w:t xml:space="preserve"> s brojem , imenuje broj i tom broju pridružuje bojice ili olovke</w:t>
      </w:r>
      <w:r>
        <w:rPr>
          <w:rFonts w:ascii="Arial" w:hAnsi="Arial" w:cs="Arial"/>
          <w:sz w:val="24"/>
          <w:szCs w:val="24"/>
        </w:rPr>
        <w:t xml:space="preserve"> ( npr. Broju 5 pridružuje 5 bojica).</w:t>
      </w:r>
    </w:p>
    <w:p w:rsidR="00CC17A4" w:rsidRDefault="00CC17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Sada smo spremni i na rješavanje nastavnih listića u kojima brojimo, zbrajamo i zapisujemo brojeve.</w:t>
      </w:r>
    </w:p>
    <w:p w:rsidR="00CC17A4" w:rsidRPr="00CC17A4" w:rsidRDefault="00CC17A4">
      <w:pPr>
        <w:rPr>
          <w:rFonts w:ascii="Arial" w:hAnsi="Arial" w:cs="Arial"/>
          <w:sz w:val="24"/>
          <w:szCs w:val="24"/>
        </w:rPr>
      </w:pPr>
    </w:p>
    <w:p w:rsidR="002177C9" w:rsidRDefault="002177C9">
      <w:r>
        <w:rPr>
          <w:noProof/>
        </w:rPr>
        <w:lastRenderedPageBreak/>
        <w:drawing>
          <wp:inline distT="0" distB="0" distL="0" distR="0" wp14:anchorId="1783586D" wp14:editId="24E41861">
            <wp:extent cx="5734050" cy="8572500"/>
            <wp:effectExtent l="0" t="0" r="0" b="0"/>
            <wp:docPr id="2" name="Slika 2" descr="Extraordinary Addition For Kindergartens About Curriculum Youtube  Activities Online – Fairmapsincub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traordinary Addition For Kindergartens About Curriculum Youtube  Activities Online – Fairmapsincubat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7C9" w:rsidRDefault="002177C9"/>
    <w:p w:rsidR="002177C9" w:rsidRDefault="002177C9">
      <w:r>
        <w:rPr>
          <w:noProof/>
        </w:rPr>
        <w:lastRenderedPageBreak/>
        <w:drawing>
          <wp:inline distT="0" distB="0" distL="0" distR="0" wp14:anchorId="77D68807" wp14:editId="7C2D77F7">
            <wp:extent cx="5760720" cy="8367423"/>
            <wp:effectExtent l="0" t="0" r="0" b="0"/>
            <wp:docPr id="3" name="Slika 3" descr="Addition using numbers between 1 and 10 | Kids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dition using numbers between 1 and 10 | Kids Activiti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21" b="3080"/>
                    <a:stretch/>
                  </pic:blipFill>
                  <pic:spPr bwMode="auto">
                    <a:xfrm>
                      <a:off x="0" y="0"/>
                      <a:ext cx="5760720" cy="8367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17A4" w:rsidRDefault="00CC17A4"/>
    <w:p w:rsidR="002177C9" w:rsidRPr="002A587B" w:rsidRDefault="002177C9" w:rsidP="002A587B">
      <w:pPr>
        <w:shd w:val="clear" w:color="auto" w:fill="FFFF00"/>
        <w:rPr>
          <w:rFonts w:ascii="Arial" w:hAnsi="Arial" w:cs="Arial"/>
          <w:b/>
          <w:sz w:val="28"/>
        </w:rPr>
      </w:pPr>
      <w:r w:rsidRPr="002A587B">
        <w:rPr>
          <w:rFonts w:ascii="Arial" w:hAnsi="Arial" w:cs="Arial"/>
          <w:b/>
          <w:sz w:val="28"/>
        </w:rPr>
        <w:lastRenderedPageBreak/>
        <w:t>GLAZBENA KREATIVNOST</w:t>
      </w:r>
      <w:r w:rsidR="00CC17A4" w:rsidRPr="002A587B">
        <w:rPr>
          <w:rFonts w:ascii="Arial" w:hAnsi="Arial" w:cs="Arial"/>
          <w:b/>
          <w:sz w:val="28"/>
        </w:rPr>
        <w:t xml:space="preserve"> : Brojalica : </w:t>
      </w:r>
      <w:proofErr w:type="spellStart"/>
      <w:r w:rsidR="00CC17A4" w:rsidRPr="002A587B">
        <w:rPr>
          <w:rFonts w:ascii="Arial" w:hAnsi="Arial" w:cs="Arial"/>
          <w:b/>
          <w:sz w:val="28"/>
        </w:rPr>
        <w:t>Išo</w:t>
      </w:r>
      <w:proofErr w:type="spellEnd"/>
      <w:r w:rsidR="00CC17A4" w:rsidRPr="002A587B">
        <w:rPr>
          <w:rFonts w:ascii="Arial" w:hAnsi="Arial" w:cs="Arial"/>
          <w:b/>
          <w:sz w:val="28"/>
        </w:rPr>
        <w:t xml:space="preserve"> medo</w:t>
      </w:r>
    </w:p>
    <w:p w:rsidR="00CC17A4" w:rsidRPr="002A587B" w:rsidRDefault="00CC17A4">
      <w:pPr>
        <w:rPr>
          <w:rFonts w:ascii="Arial" w:hAnsi="Arial" w:cs="Arial"/>
          <w:sz w:val="24"/>
        </w:rPr>
      </w:pPr>
      <w:r w:rsidRPr="002A587B">
        <w:rPr>
          <w:rFonts w:ascii="Arial" w:hAnsi="Arial" w:cs="Arial"/>
          <w:sz w:val="24"/>
        </w:rPr>
        <w:t>Evo nam i nove brojalice:</w:t>
      </w:r>
    </w:p>
    <w:p w:rsidR="00CC17A4" w:rsidRPr="002A587B" w:rsidRDefault="00CC17A4">
      <w:pPr>
        <w:rPr>
          <w:rFonts w:ascii="Arial" w:hAnsi="Arial" w:cs="Arial"/>
          <w:sz w:val="24"/>
        </w:rPr>
      </w:pPr>
      <w:r w:rsidRPr="002A587B">
        <w:rPr>
          <w:rFonts w:ascii="Arial" w:hAnsi="Arial" w:cs="Arial"/>
          <w:sz w:val="24"/>
        </w:rPr>
        <w:t>S.G. -pročitaj s mamom brojalicu i pljeskaj u ritmu brojalice. Zatim pokušaj brojalicu ponoviti tako da ćeš pokaz</w:t>
      </w:r>
      <w:r w:rsidR="002A587B" w:rsidRPr="002A587B">
        <w:rPr>
          <w:rFonts w:ascii="Arial" w:hAnsi="Arial" w:cs="Arial"/>
          <w:sz w:val="24"/>
        </w:rPr>
        <w:t>ivati</w:t>
      </w:r>
      <w:r w:rsidRPr="002A587B">
        <w:rPr>
          <w:rFonts w:ascii="Arial" w:hAnsi="Arial" w:cs="Arial"/>
          <w:sz w:val="24"/>
        </w:rPr>
        <w:t xml:space="preserve"> prstom na mamu i sebi kada budeš izgovarao brojalicu</w:t>
      </w:r>
    </w:p>
    <w:p w:rsidR="002A587B" w:rsidRPr="002A587B" w:rsidRDefault="002A587B">
      <w:pPr>
        <w:rPr>
          <w:rFonts w:ascii="Arial" w:hAnsi="Arial" w:cs="Arial"/>
          <w:sz w:val="24"/>
        </w:rPr>
      </w:pPr>
      <w:r w:rsidRPr="002A587B">
        <w:rPr>
          <w:rFonts w:ascii="Arial" w:hAnsi="Arial" w:cs="Arial"/>
          <w:sz w:val="24"/>
        </w:rPr>
        <w:t>I.M:- pročitaj brojalicu i prati ritam brojalice kako ti pokazuje odrasla osoba</w:t>
      </w:r>
    </w:p>
    <w:p w:rsidR="002A587B" w:rsidRPr="002A587B" w:rsidRDefault="002A587B">
      <w:pPr>
        <w:rPr>
          <w:rFonts w:ascii="Arial" w:hAnsi="Arial" w:cs="Arial"/>
          <w:sz w:val="24"/>
        </w:rPr>
      </w:pPr>
      <w:r w:rsidRPr="002A587B">
        <w:rPr>
          <w:rFonts w:ascii="Arial" w:hAnsi="Arial" w:cs="Arial"/>
          <w:sz w:val="24"/>
        </w:rPr>
        <w:t xml:space="preserve">L.V:- </w:t>
      </w:r>
      <w:r w:rsidRPr="002A587B">
        <w:rPr>
          <w:rFonts w:ascii="Arial" w:hAnsi="Arial" w:cs="Arial"/>
          <w:sz w:val="24"/>
        </w:rPr>
        <w:t xml:space="preserve">pročitaj brojalicu i prati ritam brojalice </w:t>
      </w:r>
      <w:r w:rsidRPr="002A587B">
        <w:rPr>
          <w:rFonts w:ascii="Arial" w:hAnsi="Arial" w:cs="Arial"/>
          <w:sz w:val="24"/>
        </w:rPr>
        <w:t>pljeskanjem</w:t>
      </w:r>
    </w:p>
    <w:p w:rsidR="00CC17A4" w:rsidRDefault="00CC17A4">
      <w:r>
        <w:rPr>
          <w:noProof/>
        </w:rPr>
        <w:drawing>
          <wp:inline distT="0" distB="0" distL="0" distR="0">
            <wp:extent cx="5760720" cy="642366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2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17A4" w:rsidRDefault="00CC17A4"/>
    <w:p w:rsidR="002177C9" w:rsidRDefault="002177C9"/>
    <w:p w:rsidR="002177C9" w:rsidRDefault="002177C9"/>
    <w:p w:rsidR="002177C9" w:rsidRDefault="002177C9" w:rsidP="002A587B">
      <w:pPr>
        <w:shd w:val="clear" w:color="auto" w:fill="FFFF00"/>
        <w:rPr>
          <w:rFonts w:ascii="Arial" w:hAnsi="Arial" w:cs="Arial"/>
          <w:b/>
          <w:sz w:val="28"/>
        </w:rPr>
      </w:pPr>
      <w:r w:rsidRPr="002A587B">
        <w:rPr>
          <w:rFonts w:ascii="Arial" w:hAnsi="Arial" w:cs="Arial"/>
          <w:b/>
          <w:sz w:val="28"/>
        </w:rPr>
        <w:t>KOMUNIKACIJA</w:t>
      </w:r>
      <w:r w:rsidR="002A587B" w:rsidRPr="002A587B">
        <w:rPr>
          <w:rFonts w:ascii="Arial" w:hAnsi="Arial" w:cs="Arial"/>
          <w:b/>
          <w:sz w:val="28"/>
        </w:rPr>
        <w:t xml:space="preserve"> : Recepcija pjesmice : Mi smo kiša</w:t>
      </w:r>
    </w:p>
    <w:p w:rsidR="002A587B" w:rsidRDefault="002A587B" w:rsidP="002A587B">
      <w:pPr>
        <w:shd w:val="clear" w:color="auto" w:fill="FFFFFF" w:themeFill="background1"/>
        <w:rPr>
          <w:rFonts w:ascii="Arial" w:hAnsi="Arial" w:cs="Arial"/>
          <w:b/>
          <w:sz w:val="28"/>
        </w:rPr>
      </w:pPr>
    </w:p>
    <w:p w:rsidR="002A587B" w:rsidRPr="00423D42" w:rsidRDefault="002A587B" w:rsidP="002A587B">
      <w:pPr>
        <w:shd w:val="clear" w:color="auto" w:fill="FFFFFF" w:themeFill="background1"/>
        <w:rPr>
          <w:rFonts w:ascii="Arial" w:hAnsi="Arial" w:cs="Arial"/>
          <w:sz w:val="24"/>
        </w:rPr>
      </w:pPr>
      <w:r w:rsidRPr="00423D42">
        <w:rPr>
          <w:rFonts w:ascii="Arial" w:hAnsi="Arial" w:cs="Arial"/>
          <w:sz w:val="24"/>
        </w:rPr>
        <w:t xml:space="preserve">Prisjetimo se </w:t>
      </w:r>
      <w:r w:rsidR="00423D42" w:rsidRPr="00423D42">
        <w:rPr>
          <w:rFonts w:ascii="Arial" w:hAnsi="Arial" w:cs="Arial"/>
          <w:sz w:val="24"/>
        </w:rPr>
        <w:t xml:space="preserve">kako smo imitirali zvukove kiše: </w:t>
      </w:r>
      <w:r w:rsidRPr="00423D42">
        <w:rPr>
          <w:rFonts w:ascii="Arial" w:hAnsi="Arial" w:cs="Arial"/>
          <w:sz w:val="24"/>
        </w:rPr>
        <w:t xml:space="preserve"> </w:t>
      </w:r>
      <w:hyperlink r:id="rId8" w:history="1">
        <w:r w:rsidR="00423D42" w:rsidRPr="00423D42">
          <w:rPr>
            <w:rStyle w:val="Hiperveza"/>
            <w:rFonts w:ascii="Arial" w:hAnsi="Arial" w:cs="Arial"/>
            <w:sz w:val="24"/>
          </w:rPr>
          <w:t>https://www.youtube.com/watch?v=-c9-poC5HGw</w:t>
        </w:r>
      </w:hyperlink>
    </w:p>
    <w:p w:rsidR="00423D42" w:rsidRDefault="00423D42" w:rsidP="002A587B">
      <w:pPr>
        <w:shd w:val="clear" w:color="auto" w:fill="FFFFFF" w:themeFill="background1"/>
        <w:rPr>
          <w:rFonts w:ascii="Arial" w:hAnsi="Arial" w:cs="Arial"/>
          <w:sz w:val="24"/>
        </w:rPr>
      </w:pPr>
      <w:r w:rsidRPr="00423D42">
        <w:rPr>
          <w:rFonts w:ascii="Arial" w:hAnsi="Arial" w:cs="Arial"/>
          <w:sz w:val="24"/>
        </w:rPr>
        <w:t>Pogledajte video, a zatim i vi oponašajte zvuk kiše kao što je to prikazano u videu. Sjetite se kako smo to radili u školi.</w:t>
      </w:r>
    </w:p>
    <w:p w:rsidR="00423D42" w:rsidRPr="00423D42" w:rsidRDefault="00423D42" w:rsidP="002A587B">
      <w:pPr>
        <w:shd w:val="clear" w:color="auto" w:fill="FFFFFF" w:themeFill="background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Sada otvorite svoju bilježnicu i pronađite pjesmicu Mi smo kiša i pročitajte je dva puta, a zatim i nacrtajte u svoju bilježnicu kišne kapi.</w:t>
      </w:r>
    </w:p>
    <w:p w:rsidR="002177C9" w:rsidRPr="00423D42" w:rsidRDefault="002177C9" w:rsidP="00423D42">
      <w:pPr>
        <w:shd w:val="clear" w:color="auto" w:fill="FFFF00"/>
        <w:rPr>
          <w:rFonts w:ascii="Arial" w:hAnsi="Arial" w:cs="Arial"/>
          <w:b/>
          <w:sz w:val="28"/>
          <w:szCs w:val="28"/>
        </w:rPr>
      </w:pPr>
    </w:p>
    <w:p w:rsidR="002177C9" w:rsidRDefault="002177C9" w:rsidP="00423D42">
      <w:pPr>
        <w:shd w:val="clear" w:color="auto" w:fill="FFFF00"/>
        <w:rPr>
          <w:rFonts w:ascii="Arial" w:hAnsi="Arial" w:cs="Arial"/>
          <w:b/>
          <w:sz w:val="28"/>
          <w:szCs w:val="28"/>
        </w:rPr>
      </w:pPr>
      <w:r w:rsidRPr="00423D42">
        <w:rPr>
          <w:rFonts w:ascii="Arial" w:hAnsi="Arial" w:cs="Arial"/>
          <w:b/>
          <w:sz w:val="28"/>
          <w:szCs w:val="28"/>
        </w:rPr>
        <w:t>SKRB O SEBI</w:t>
      </w:r>
      <w:r w:rsidR="00423D42">
        <w:rPr>
          <w:rFonts w:ascii="Arial" w:hAnsi="Arial" w:cs="Arial"/>
          <w:b/>
          <w:sz w:val="28"/>
          <w:szCs w:val="28"/>
        </w:rPr>
        <w:t>: Higijena odjeće</w:t>
      </w:r>
    </w:p>
    <w:p w:rsidR="00423D42" w:rsidRDefault="00423D42" w:rsidP="003973FA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:rsidR="003973FA" w:rsidRDefault="003973FA" w:rsidP="003973FA">
      <w:pPr>
        <w:shd w:val="clear" w:color="auto" w:fill="FFFFFF" w:themeFill="background1"/>
        <w:rPr>
          <w:rFonts w:ascii="Arial" w:hAnsi="Arial" w:cs="Arial"/>
          <w:sz w:val="24"/>
          <w:szCs w:val="28"/>
        </w:rPr>
      </w:pPr>
      <w:r w:rsidRPr="003973FA">
        <w:rPr>
          <w:rFonts w:ascii="Arial" w:hAnsi="Arial" w:cs="Arial"/>
          <w:sz w:val="24"/>
          <w:szCs w:val="28"/>
        </w:rPr>
        <w:t xml:space="preserve">Danas </w:t>
      </w:r>
      <w:r>
        <w:rPr>
          <w:rFonts w:ascii="Arial" w:hAnsi="Arial" w:cs="Arial"/>
          <w:sz w:val="24"/>
          <w:szCs w:val="28"/>
        </w:rPr>
        <w:t xml:space="preserve">stavljamo </w:t>
      </w:r>
      <w:r w:rsidRPr="003973FA">
        <w:rPr>
          <w:rFonts w:ascii="Arial" w:hAnsi="Arial" w:cs="Arial"/>
          <w:sz w:val="24"/>
          <w:szCs w:val="28"/>
        </w:rPr>
        <w:t>prljavu odjeću</w:t>
      </w:r>
      <w:r>
        <w:rPr>
          <w:rFonts w:ascii="Arial" w:hAnsi="Arial" w:cs="Arial"/>
          <w:sz w:val="24"/>
          <w:szCs w:val="28"/>
        </w:rPr>
        <w:t xml:space="preserve"> na pranje</w:t>
      </w:r>
      <w:r w:rsidRPr="003973FA">
        <w:rPr>
          <w:rFonts w:ascii="Arial" w:hAnsi="Arial" w:cs="Arial"/>
          <w:sz w:val="24"/>
          <w:szCs w:val="28"/>
        </w:rPr>
        <w:t xml:space="preserve">  i ponavljamo što smo naučili o sušenju odjeće.</w:t>
      </w:r>
    </w:p>
    <w:p w:rsidR="003973FA" w:rsidRDefault="003973FA" w:rsidP="003973FA">
      <w:pPr>
        <w:shd w:val="clear" w:color="auto" w:fill="FFFFFF" w:themeFill="background1"/>
        <w:rPr>
          <w:rFonts w:ascii="Arial" w:hAnsi="Arial" w:cs="Arial"/>
          <w:sz w:val="24"/>
          <w:szCs w:val="28"/>
        </w:rPr>
      </w:pPr>
      <w:r w:rsidRPr="003973FA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Z</w:t>
      </w:r>
      <w:r w:rsidRPr="003973FA">
        <w:rPr>
          <w:rFonts w:ascii="Arial" w:hAnsi="Arial" w:cs="Arial"/>
          <w:sz w:val="24"/>
          <w:szCs w:val="28"/>
        </w:rPr>
        <w:t xml:space="preserve">a početak zajedno s mamom odnesi odjeću na pranje. Pazi da u perilicu rublja ne stavljaš zajedno bijelo i šareno rublje. Pomozi mami na način da joj daješ </w:t>
      </w:r>
      <w:r>
        <w:rPr>
          <w:rFonts w:ascii="Arial" w:hAnsi="Arial" w:cs="Arial"/>
          <w:sz w:val="24"/>
          <w:szCs w:val="28"/>
        </w:rPr>
        <w:t xml:space="preserve">odjevne </w:t>
      </w:r>
      <w:r w:rsidRPr="003973FA">
        <w:rPr>
          <w:rFonts w:ascii="Arial" w:hAnsi="Arial" w:cs="Arial"/>
          <w:sz w:val="24"/>
          <w:szCs w:val="28"/>
        </w:rPr>
        <w:t xml:space="preserve">predmete koje će mama staviti u perilicu. Pomozi joj kod doziranja praška za pranje i omekšivača za rublje. </w:t>
      </w:r>
    </w:p>
    <w:p w:rsidR="003973FA" w:rsidRDefault="003973FA" w:rsidP="003973FA">
      <w:pPr>
        <w:shd w:val="clear" w:color="auto" w:fill="FFFFFF" w:themeFill="background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Dok se rublje pere u perilici ti  poslušaj priču  „Sušenje rublja“ </w:t>
      </w:r>
      <w:hyperlink r:id="rId9" w:history="1">
        <w:r w:rsidRPr="001A55C3">
          <w:rPr>
            <w:rStyle w:val="Hiperveza"/>
            <w:rFonts w:ascii="Arial" w:hAnsi="Arial" w:cs="Arial"/>
            <w:sz w:val="24"/>
            <w:szCs w:val="28"/>
          </w:rPr>
          <w:t>https://www.storyjumper.com/book/read/83810175/Su%C5%A1enje-rublja#page/6</w:t>
        </w:r>
      </w:hyperlink>
    </w:p>
    <w:p w:rsidR="003973FA" w:rsidRDefault="003973FA" w:rsidP="003973FA">
      <w:pPr>
        <w:shd w:val="clear" w:color="auto" w:fill="FFFFFF" w:themeFill="background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Nakon što se odjeća opere pomozi mami staviti odjeću sušiti. Sada kada si ponovio kako se odjeća stavlja sušiti sigurna sam da ćeš ovaj zadatak odlično obaviti.</w:t>
      </w:r>
    </w:p>
    <w:p w:rsidR="003973FA" w:rsidRPr="003973FA" w:rsidRDefault="003973FA" w:rsidP="003973FA">
      <w:pPr>
        <w:shd w:val="clear" w:color="auto" w:fill="FFFFFF" w:themeFill="background1"/>
        <w:rPr>
          <w:rFonts w:ascii="Arial" w:hAnsi="Arial" w:cs="Arial"/>
          <w:sz w:val="24"/>
          <w:szCs w:val="28"/>
        </w:rPr>
      </w:pPr>
      <w:r>
        <w:rPr>
          <w:noProof/>
        </w:rPr>
        <w:drawing>
          <wp:inline distT="0" distB="0" distL="0" distR="0" wp14:anchorId="2A4B249C" wp14:editId="1FC83AA8">
            <wp:extent cx="1287780" cy="1287780"/>
            <wp:effectExtent l="0" t="0" r="0" b="7620"/>
            <wp:docPr id="5" name="Slika 5" descr="https://res.cloudinary.com/dq82ikfq4/image/upload/v1617040871/cs30sk80zxum3blnkku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.cloudinary.com/dq82ikfq4/image/upload/v1617040871/cs30sk80zxum3blnkku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8"/>
        </w:rPr>
        <w:t xml:space="preserve">  Sretno </w:t>
      </w:r>
      <w:r w:rsidR="007E27E9">
        <w:rPr>
          <w:rFonts w:ascii="Arial" w:hAnsi="Arial" w:cs="Arial"/>
          <w:sz w:val="24"/>
          <w:szCs w:val="28"/>
        </w:rPr>
        <w:t>!</w:t>
      </w:r>
    </w:p>
    <w:sectPr w:rsidR="003973FA" w:rsidRPr="00397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4204E"/>
    <w:multiLevelType w:val="multilevel"/>
    <w:tmpl w:val="1212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C9"/>
    <w:rsid w:val="002177C9"/>
    <w:rsid w:val="002A587B"/>
    <w:rsid w:val="003973FA"/>
    <w:rsid w:val="00423D42"/>
    <w:rsid w:val="0079380E"/>
    <w:rsid w:val="007E27E9"/>
    <w:rsid w:val="008E185A"/>
    <w:rsid w:val="00A04C40"/>
    <w:rsid w:val="00CC17A4"/>
    <w:rsid w:val="00F3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24AA7"/>
  <w15:chartTrackingRefBased/>
  <w15:docId w15:val="{E4E15406-748C-4F0E-BBD1-D81C6583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79380E"/>
    <w:rPr>
      <w:b/>
      <w:bCs/>
    </w:rPr>
  </w:style>
  <w:style w:type="character" w:styleId="Hiperveza">
    <w:name w:val="Hyperlink"/>
    <w:basedOn w:val="Zadanifontodlomka"/>
    <w:uiPriority w:val="99"/>
    <w:unhideWhenUsed/>
    <w:rsid w:val="00423D4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23D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c9-poC5HG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storyjumper.com/book/read/83810175/Su%C5%A1enje-rublja#page/6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šarić</dc:creator>
  <cp:keywords/>
  <dc:description/>
  <cp:lastModifiedBy>violeta šarić</cp:lastModifiedBy>
  <cp:revision>2</cp:revision>
  <dcterms:created xsi:type="dcterms:W3CDTF">2021-04-27T16:01:00Z</dcterms:created>
  <dcterms:modified xsi:type="dcterms:W3CDTF">2021-04-27T16:01:00Z</dcterms:modified>
</cp:coreProperties>
</file>