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C3" w:rsidRPr="007E2B69" w:rsidRDefault="00C263D3">
      <w:pPr>
        <w:rPr>
          <w:sz w:val="28"/>
        </w:rPr>
      </w:pPr>
      <w:r w:rsidRPr="007E2B69">
        <w:rPr>
          <w:color w:val="FF0000"/>
          <w:sz w:val="28"/>
        </w:rPr>
        <w:t xml:space="preserve">RADNI ODGOJ : </w:t>
      </w:r>
      <w:r w:rsidR="00EA6810" w:rsidRPr="007E2B69">
        <w:rPr>
          <w:sz w:val="28"/>
        </w:rPr>
        <w:t xml:space="preserve">Obriši prašinu u svojoj sobi i </w:t>
      </w:r>
      <w:proofErr w:type="spellStart"/>
      <w:r w:rsidR="00EA6810" w:rsidRPr="007E2B69">
        <w:rPr>
          <w:sz w:val="28"/>
        </w:rPr>
        <w:t>usisaj</w:t>
      </w:r>
      <w:proofErr w:type="spellEnd"/>
      <w:r w:rsidR="00EA6810" w:rsidRPr="007E2B69">
        <w:rPr>
          <w:sz w:val="28"/>
        </w:rPr>
        <w:t xml:space="preserve"> </w:t>
      </w:r>
      <w:r w:rsidR="0076198C" w:rsidRPr="007E2B69">
        <w:rPr>
          <w:sz w:val="28"/>
        </w:rPr>
        <w:t xml:space="preserve"> ili pometi </w:t>
      </w:r>
      <w:r w:rsidR="00EA6810" w:rsidRPr="007E2B69">
        <w:rPr>
          <w:sz w:val="28"/>
        </w:rPr>
        <w:t>pod</w:t>
      </w:r>
      <w:r w:rsidR="0076198C" w:rsidRPr="007E2B69">
        <w:rPr>
          <w:sz w:val="28"/>
        </w:rPr>
        <w:t>-</w:t>
      </w:r>
    </w:p>
    <w:p w:rsidR="00C263D3" w:rsidRPr="007E2B69" w:rsidRDefault="00C263D3">
      <w:pPr>
        <w:rPr>
          <w:sz w:val="28"/>
        </w:rPr>
      </w:pPr>
    </w:p>
    <w:p w:rsidR="0076198C" w:rsidRPr="007E2B69" w:rsidRDefault="00C263D3">
      <w:pPr>
        <w:rPr>
          <w:sz w:val="28"/>
        </w:rPr>
      </w:pPr>
      <w:r w:rsidRPr="007E2B69">
        <w:rPr>
          <w:color w:val="FF0000"/>
          <w:sz w:val="28"/>
        </w:rPr>
        <w:t>UPOZNAVANJE ŠKOLE I RADNE OKOLINE</w:t>
      </w:r>
      <w:r w:rsidR="0076198C" w:rsidRPr="007E2B69">
        <w:rPr>
          <w:color w:val="FF0000"/>
          <w:sz w:val="28"/>
        </w:rPr>
        <w:t xml:space="preserve">: </w:t>
      </w:r>
      <w:r w:rsidR="0076198C" w:rsidRPr="007E2B69">
        <w:rPr>
          <w:sz w:val="28"/>
        </w:rPr>
        <w:t xml:space="preserve">Prigodna tema : Uskrs. </w:t>
      </w:r>
    </w:p>
    <w:p w:rsidR="00C263D3" w:rsidRPr="007E2B69" w:rsidRDefault="0076198C">
      <w:pPr>
        <w:rPr>
          <w:sz w:val="28"/>
        </w:rPr>
      </w:pPr>
      <w:r w:rsidRPr="007E2B69">
        <w:rPr>
          <w:sz w:val="28"/>
        </w:rPr>
        <w:t>Bliži nam se vrijeme Uskrsa. Što slavimo na Uskrs? Koju hranu jedemo na Uskrs? Kako zovemo jaja koja stavljamo u košaru na Uskrs? Zašto ih tako zovemo?</w:t>
      </w:r>
    </w:p>
    <w:p w:rsidR="0076198C" w:rsidRPr="007E2B69" w:rsidRDefault="0076198C">
      <w:pPr>
        <w:rPr>
          <w:sz w:val="28"/>
        </w:rPr>
      </w:pPr>
      <w:r w:rsidRPr="007E2B69">
        <w:rPr>
          <w:sz w:val="28"/>
        </w:rPr>
        <w:t xml:space="preserve">Da bi odgovorio na ova pitanja pogledaj </w:t>
      </w:r>
      <w:proofErr w:type="spellStart"/>
      <w:r w:rsidRPr="007E2B69">
        <w:rPr>
          <w:sz w:val="28"/>
        </w:rPr>
        <w:t>slikopriču</w:t>
      </w:r>
      <w:proofErr w:type="spellEnd"/>
      <w:r w:rsidRPr="007E2B69">
        <w:rPr>
          <w:sz w:val="28"/>
        </w:rPr>
        <w:t xml:space="preserve"> koji imaš iz Komunikacije.</w:t>
      </w:r>
    </w:p>
    <w:p w:rsidR="00C263D3" w:rsidRPr="007E2B69" w:rsidRDefault="0076198C">
      <w:pPr>
        <w:rPr>
          <w:sz w:val="28"/>
        </w:rPr>
      </w:pPr>
      <w:r w:rsidRPr="007E2B69">
        <w:rPr>
          <w:sz w:val="28"/>
        </w:rPr>
        <w:t xml:space="preserve"> Pronađi parove na ovome linku: </w:t>
      </w:r>
      <w:hyperlink r:id="rId4" w:history="1">
        <w:r w:rsidRPr="007E2B69">
          <w:rPr>
            <w:rStyle w:val="Hiperveza"/>
            <w:sz w:val="28"/>
          </w:rPr>
          <w:t>https://wordwall.net/hr/resource/13559041</w:t>
        </w:r>
      </w:hyperlink>
    </w:p>
    <w:p w:rsidR="0076198C" w:rsidRPr="007E2B69" w:rsidRDefault="0076198C">
      <w:pPr>
        <w:rPr>
          <w:sz w:val="28"/>
        </w:rPr>
      </w:pPr>
    </w:p>
    <w:p w:rsidR="00C263D3" w:rsidRPr="007E2B69" w:rsidRDefault="00C263D3">
      <w:pPr>
        <w:rPr>
          <w:rFonts w:cstheme="minorHAnsi"/>
          <w:sz w:val="24"/>
        </w:rPr>
      </w:pPr>
      <w:r w:rsidRPr="007E2B69">
        <w:rPr>
          <w:color w:val="FF0000"/>
          <w:sz w:val="28"/>
        </w:rPr>
        <w:t>GLAZBENA KREATIVNOST</w:t>
      </w:r>
      <w:r w:rsidR="0076198C" w:rsidRPr="007E2B69">
        <w:rPr>
          <w:sz w:val="28"/>
        </w:rPr>
        <w:t>: Poslušaj prigodnu uskršnju pjesmicu</w:t>
      </w:r>
      <w:r w:rsidR="007E2B69" w:rsidRPr="007E2B69">
        <w:rPr>
          <w:sz w:val="28"/>
        </w:rPr>
        <w:t xml:space="preserve"> i zapjevaj </w:t>
      </w:r>
      <w:hyperlink r:id="rId5" w:history="1">
        <w:r w:rsidR="007E2B69" w:rsidRPr="007E2B69">
          <w:rPr>
            <w:rStyle w:val="Hiperveza"/>
            <w:rFonts w:cstheme="minorHAnsi"/>
            <w:sz w:val="24"/>
          </w:rPr>
          <w:t>https://www.youtube.com/watch?v=d8r9bC_TL8w</w:t>
        </w:r>
      </w:hyperlink>
      <w:r w:rsidR="007E2B69" w:rsidRPr="007E2B69">
        <w:rPr>
          <w:rFonts w:cstheme="minorHAnsi"/>
          <w:sz w:val="24"/>
        </w:rPr>
        <w:t xml:space="preserve"> </w:t>
      </w:r>
    </w:p>
    <w:p w:rsidR="007E2B69" w:rsidRPr="007E2B69" w:rsidRDefault="007E2B69">
      <w:pPr>
        <w:rPr>
          <w:rFonts w:cstheme="minorHAnsi"/>
          <w:sz w:val="24"/>
        </w:rPr>
      </w:pPr>
    </w:p>
    <w:p w:rsidR="00C263D3" w:rsidRPr="007E2B69" w:rsidRDefault="00C263D3">
      <w:pPr>
        <w:rPr>
          <w:sz w:val="28"/>
        </w:rPr>
      </w:pPr>
      <w:r w:rsidRPr="007E2B69">
        <w:rPr>
          <w:color w:val="FF0000"/>
          <w:sz w:val="28"/>
        </w:rPr>
        <w:t>KOMUNIKACIJA</w:t>
      </w:r>
      <w:r w:rsidR="0076198C" w:rsidRPr="007E2B69">
        <w:rPr>
          <w:color w:val="FF0000"/>
          <w:sz w:val="28"/>
        </w:rPr>
        <w:t>:</w:t>
      </w:r>
      <w:r w:rsidR="0076198C" w:rsidRPr="007E2B69">
        <w:rPr>
          <w:sz w:val="28"/>
        </w:rPr>
        <w:t xml:space="preserve"> </w:t>
      </w:r>
      <w:proofErr w:type="spellStart"/>
      <w:r w:rsidR="0076198C" w:rsidRPr="007E2B69">
        <w:rPr>
          <w:sz w:val="28"/>
        </w:rPr>
        <w:t>Slikopriča</w:t>
      </w:r>
      <w:proofErr w:type="spellEnd"/>
      <w:r w:rsidR="0076198C" w:rsidRPr="007E2B69">
        <w:rPr>
          <w:sz w:val="28"/>
        </w:rPr>
        <w:t xml:space="preserve"> : Sretan Uskrs</w:t>
      </w:r>
    </w:p>
    <w:p w:rsidR="0076198C" w:rsidRPr="007E2B69" w:rsidRDefault="0076198C">
      <w:pPr>
        <w:rPr>
          <w:sz w:val="28"/>
        </w:rPr>
      </w:pPr>
      <w:r w:rsidRPr="007E2B69">
        <w:rPr>
          <w:sz w:val="28"/>
        </w:rPr>
        <w:t xml:space="preserve">Pročitaj </w:t>
      </w:r>
      <w:proofErr w:type="spellStart"/>
      <w:r w:rsidRPr="007E2B69">
        <w:rPr>
          <w:sz w:val="28"/>
        </w:rPr>
        <w:t>slikopriču</w:t>
      </w:r>
      <w:proofErr w:type="spellEnd"/>
      <w:r w:rsidRPr="007E2B69">
        <w:rPr>
          <w:sz w:val="28"/>
        </w:rPr>
        <w:t xml:space="preserve"> Sretan Uskrs i odgovori na pitanja na nastavnom listiću</w:t>
      </w:r>
    </w:p>
    <w:p w:rsidR="00C263D3" w:rsidRPr="007E2B69" w:rsidRDefault="00C263D3">
      <w:pPr>
        <w:rPr>
          <w:sz w:val="28"/>
        </w:rPr>
      </w:pPr>
    </w:p>
    <w:p w:rsidR="00C263D3" w:rsidRPr="007E2B69" w:rsidRDefault="00C263D3">
      <w:pPr>
        <w:rPr>
          <w:sz w:val="28"/>
        </w:rPr>
      </w:pPr>
      <w:r w:rsidRPr="007E2B69">
        <w:rPr>
          <w:color w:val="FF0000"/>
          <w:sz w:val="28"/>
        </w:rPr>
        <w:t>SKRB O SEBI</w:t>
      </w:r>
      <w:r w:rsidR="00D6245D" w:rsidRPr="007E2B69">
        <w:rPr>
          <w:color w:val="FF0000"/>
          <w:sz w:val="28"/>
        </w:rPr>
        <w:t xml:space="preserve"> : </w:t>
      </w:r>
      <w:r w:rsidR="00D6245D" w:rsidRPr="007E2B69">
        <w:rPr>
          <w:sz w:val="28"/>
        </w:rPr>
        <w:t>Kuhanje jaja</w:t>
      </w:r>
      <w:r w:rsidR="00BF16A4" w:rsidRPr="007E2B69">
        <w:rPr>
          <w:sz w:val="28"/>
        </w:rPr>
        <w:t xml:space="preserve"> u luku</w:t>
      </w:r>
    </w:p>
    <w:p w:rsidR="00D6245D" w:rsidRPr="007E2B69" w:rsidRDefault="00D6245D">
      <w:pPr>
        <w:rPr>
          <w:sz w:val="28"/>
        </w:rPr>
      </w:pPr>
      <w:r w:rsidRPr="007E2B69">
        <w:rPr>
          <w:sz w:val="28"/>
        </w:rPr>
        <w:t>Danas kuhamo jaja, ali ne obična jaja već pisanice.</w:t>
      </w:r>
      <w:r w:rsidR="00203E90" w:rsidRPr="007E2B69">
        <w:rPr>
          <w:sz w:val="28"/>
        </w:rPr>
        <w:t xml:space="preserve"> Raditi ćemo pisanice na tradicionalan način</w:t>
      </w:r>
      <w:r w:rsidR="00BF16A4" w:rsidRPr="007E2B69">
        <w:rPr>
          <w:sz w:val="28"/>
        </w:rPr>
        <w:t>.</w:t>
      </w:r>
    </w:p>
    <w:p w:rsidR="00BF16A4" w:rsidRPr="007E2B69" w:rsidRDefault="00BF16A4">
      <w:pPr>
        <w:rPr>
          <w:color w:val="000000"/>
          <w:sz w:val="28"/>
          <w:szCs w:val="32"/>
          <w:shd w:val="clear" w:color="auto" w:fill="FFFFFF"/>
        </w:rPr>
      </w:pPr>
      <w:r w:rsidRPr="007E2B69">
        <w:rPr>
          <w:color w:val="000000"/>
          <w:sz w:val="28"/>
          <w:szCs w:val="32"/>
          <w:shd w:val="clear" w:color="auto" w:fill="FFFFFF"/>
        </w:rPr>
        <w:t>Za ova jaja u toplim tonovima smeđe i crvene boje trebat će vam ljuske crvenog ili bijelog luka. </w:t>
      </w:r>
    </w:p>
    <w:p w:rsidR="00BF16A4" w:rsidRPr="007E2B69" w:rsidRDefault="00BF16A4" w:rsidP="00BF16A4">
      <w:pPr>
        <w:rPr>
          <w:color w:val="000000"/>
          <w:sz w:val="28"/>
          <w:szCs w:val="32"/>
          <w:shd w:val="clear" w:color="auto" w:fill="FFFFFF"/>
        </w:rPr>
      </w:pPr>
      <w:r w:rsidRPr="007E2B69">
        <w:rPr>
          <w:color w:val="000000"/>
          <w:sz w:val="28"/>
          <w:szCs w:val="32"/>
          <w:shd w:val="clear" w:color="auto" w:fill="FFFFFF"/>
        </w:rPr>
        <w:t>Koristit ćete najlonke ili gazu i različito bilje poput peršina ili lišća koje nađete u vrtu kao što je djetelina. </w:t>
      </w:r>
    </w:p>
    <w:p w:rsidR="00BF16A4" w:rsidRPr="007E2B69" w:rsidRDefault="007E2B69" w:rsidP="00BF16A4">
      <w:pPr>
        <w:rPr>
          <w:color w:val="FF0000"/>
          <w:sz w:val="28"/>
          <w:szCs w:val="32"/>
          <w:shd w:val="clear" w:color="auto" w:fill="FFFFFF"/>
        </w:rPr>
      </w:pPr>
      <w:r w:rsidRPr="007E2B69">
        <w:rPr>
          <w:color w:val="FF0000"/>
          <w:sz w:val="28"/>
          <w:szCs w:val="32"/>
          <w:shd w:val="clear" w:color="auto" w:fill="FFFFFF"/>
        </w:rPr>
        <w:t xml:space="preserve">POTREBAN PRIBOR ZA RAD: </w:t>
      </w:r>
    </w:p>
    <w:p w:rsidR="00BF16A4" w:rsidRPr="007E2B69" w:rsidRDefault="00BF16A4" w:rsidP="00BF16A4">
      <w:pPr>
        <w:tabs>
          <w:tab w:val="left" w:pos="2364"/>
        </w:tabs>
        <w:rPr>
          <w:color w:val="000000"/>
          <w:sz w:val="28"/>
          <w:szCs w:val="32"/>
          <w:shd w:val="clear" w:color="auto" w:fill="FFFFFF"/>
        </w:rPr>
      </w:pPr>
      <w:r w:rsidRPr="007E2B69">
        <w:rPr>
          <w:noProof/>
          <w:sz w:val="28"/>
        </w:rPr>
        <w:drawing>
          <wp:inline distT="0" distB="0" distL="0" distR="0" wp14:anchorId="744824D0" wp14:editId="77840B1E">
            <wp:extent cx="1607820" cy="1264920"/>
            <wp:effectExtent l="0" t="0" r="0" b="0"/>
            <wp:docPr id="2" name="Slika 2" descr="egss - Ku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ss - Kua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34" cy="13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B69">
        <w:rPr>
          <w:color w:val="000000"/>
          <w:sz w:val="28"/>
          <w:szCs w:val="32"/>
          <w:shd w:val="clear" w:color="auto" w:fill="FFFFFF"/>
        </w:rPr>
        <w:tab/>
        <w:t>jaja</w:t>
      </w:r>
    </w:p>
    <w:p w:rsidR="00BF16A4" w:rsidRPr="007E2B69" w:rsidRDefault="00950E21" w:rsidP="00BF16A4">
      <w:pPr>
        <w:tabs>
          <w:tab w:val="left" w:pos="2364"/>
        </w:tabs>
        <w:rPr>
          <w:color w:val="000000"/>
          <w:sz w:val="28"/>
          <w:szCs w:val="32"/>
          <w:shd w:val="clear" w:color="auto" w:fill="FFFFFF"/>
        </w:rPr>
      </w:pPr>
      <w:r w:rsidRPr="007E2B69">
        <w:rPr>
          <w:noProof/>
          <w:color w:val="000000"/>
          <w:sz w:val="28"/>
          <w:szCs w:val="32"/>
          <w:shd w:val="clear" w:color="auto" w:fill="FFFFFF"/>
        </w:rPr>
        <w:lastRenderedPageBreak/>
        <w:drawing>
          <wp:inline distT="0" distB="0" distL="0" distR="0" wp14:anchorId="77718B53" wp14:editId="62032391">
            <wp:extent cx="1785675" cy="1188720"/>
            <wp:effectExtent l="0" t="0" r="5080" b="0"/>
            <wp:docPr id="3" name="Slika 3" descr="C:\Users\Korisnik\AppData\Local\Microsoft\Windows\INetCache\Content.MSO\9B4C75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Microsoft\Windows\INetCache\Content.MSO\9B4C757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35" cy="120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B69">
        <w:rPr>
          <w:color w:val="000000"/>
          <w:sz w:val="28"/>
          <w:szCs w:val="32"/>
          <w:shd w:val="clear" w:color="auto" w:fill="FFFFFF"/>
        </w:rPr>
        <w:t xml:space="preserve">    ljuske ljubičastog luk</w:t>
      </w:r>
    </w:p>
    <w:p w:rsidR="00950E21" w:rsidRPr="007E2B69" w:rsidRDefault="00950E21" w:rsidP="00BF16A4">
      <w:pPr>
        <w:tabs>
          <w:tab w:val="left" w:pos="2364"/>
        </w:tabs>
        <w:rPr>
          <w:color w:val="000000"/>
          <w:sz w:val="28"/>
          <w:szCs w:val="32"/>
          <w:shd w:val="clear" w:color="auto" w:fill="FFFFFF"/>
        </w:rPr>
      </w:pPr>
    </w:p>
    <w:p w:rsidR="00950E21" w:rsidRPr="007E2B69" w:rsidRDefault="00950E21" w:rsidP="00BF16A4">
      <w:pPr>
        <w:tabs>
          <w:tab w:val="left" w:pos="2364"/>
        </w:tabs>
        <w:rPr>
          <w:color w:val="000000"/>
          <w:sz w:val="28"/>
          <w:szCs w:val="32"/>
          <w:shd w:val="clear" w:color="auto" w:fill="FFFFFF"/>
        </w:rPr>
      </w:pPr>
      <w:r w:rsidRPr="007E2B69">
        <w:rPr>
          <w:noProof/>
          <w:sz w:val="28"/>
        </w:rPr>
        <w:drawing>
          <wp:inline distT="0" distB="0" distL="0" distR="0" wp14:anchorId="5E0AD886" wp14:editId="7FFB125D">
            <wp:extent cx="1244682" cy="967740"/>
            <wp:effectExtent l="0" t="0" r="0" b="3810"/>
            <wp:docPr id="5" name="Slika 5" descr="Pukle su vam najlonke? Ne bacajte, evo kako ih iskoristiti! | Tekl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kle su vam najlonke? Ne bacajte, evo kako ih iskoristiti! | Tekli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36" cy="98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B69">
        <w:rPr>
          <w:color w:val="000000"/>
          <w:sz w:val="28"/>
          <w:szCs w:val="32"/>
          <w:shd w:val="clear" w:color="auto" w:fill="FFFFFF"/>
        </w:rPr>
        <w:t xml:space="preserve">  najlonka</w:t>
      </w:r>
    </w:p>
    <w:p w:rsidR="00950E21" w:rsidRPr="007E2B69" w:rsidRDefault="00950E21" w:rsidP="00BF16A4">
      <w:pPr>
        <w:tabs>
          <w:tab w:val="left" w:pos="2364"/>
        </w:tabs>
        <w:rPr>
          <w:color w:val="000000"/>
          <w:sz w:val="28"/>
          <w:szCs w:val="32"/>
          <w:shd w:val="clear" w:color="auto" w:fill="FFFFFF"/>
        </w:rPr>
      </w:pPr>
    </w:p>
    <w:p w:rsidR="00950E21" w:rsidRPr="007E2B69" w:rsidRDefault="00950E21" w:rsidP="00BF16A4">
      <w:pPr>
        <w:tabs>
          <w:tab w:val="left" w:pos="2364"/>
        </w:tabs>
        <w:rPr>
          <w:color w:val="000000"/>
          <w:sz w:val="28"/>
          <w:szCs w:val="32"/>
          <w:shd w:val="clear" w:color="auto" w:fill="FFFFFF"/>
        </w:rPr>
      </w:pPr>
      <w:r w:rsidRPr="007E2B69">
        <w:rPr>
          <w:noProof/>
          <w:sz w:val="28"/>
        </w:rPr>
        <w:drawing>
          <wp:inline distT="0" distB="0" distL="0" distR="0" wp14:anchorId="6B273FC3" wp14:editId="0BD37037">
            <wp:extent cx="1371600" cy="913517"/>
            <wp:effectExtent l="0" t="0" r="0" b="1270"/>
            <wp:docPr id="7" name="Slika 7" descr="Svaki list djeteline s četiri lista ima svoje značenje | 24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aki list djeteline s četiri lista ima svoje značenje | 24s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69" cy="97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B69">
        <w:rPr>
          <w:color w:val="000000"/>
          <w:sz w:val="28"/>
          <w:szCs w:val="32"/>
          <w:shd w:val="clear" w:color="auto" w:fill="FFFFFF"/>
        </w:rPr>
        <w:t xml:space="preserve">  listići djeteline ili nekog drugog bilja</w:t>
      </w:r>
    </w:p>
    <w:p w:rsidR="00950E21" w:rsidRPr="007E2B69" w:rsidRDefault="00950E21" w:rsidP="00BF16A4">
      <w:pPr>
        <w:tabs>
          <w:tab w:val="left" w:pos="2364"/>
        </w:tabs>
        <w:rPr>
          <w:color w:val="000000"/>
          <w:sz w:val="28"/>
          <w:szCs w:val="32"/>
          <w:shd w:val="clear" w:color="auto" w:fill="FFFFFF"/>
        </w:rPr>
      </w:pPr>
    </w:p>
    <w:p w:rsidR="00950E21" w:rsidRPr="007E2B69" w:rsidRDefault="00950E21" w:rsidP="00BF16A4">
      <w:pPr>
        <w:tabs>
          <w:tab w:val="left" w:pos="2364"/>
        </w:tabs>
        <w:rPr>
          <w:color w:val="000000"/>
          <w:sz w:val="28"/>
          <w:szCs w:val="32"/>
          <w:shd w:val="clear" w:color="auto" w:fill="FFFFFF"/>
        </w:rPr>
      </w:pPr>
      <w:r w:rsidRPr="007E2B69">
        <w:rPr>
          <w:noProof/>
          <w:sz w:val="28"/>
        </w:rPr>
        <w:drawing>
          <wp:inline distT="0" distB="0" distL="0" distR="0" wp14:anchorId="2D4B64FA" wp14:editId="1D8EC273">
            <wp:extent cx="1120140" cy="1120140"/>
            <wp:effectExtent l="0" t="0" r="3810" b="3810"/>
            <wp:docPr id="8" name="Slika 8" descr="Lonac Rosmarino Baste – 28 cm - Vitap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nac Rosmarino Baste – 28 cm - Vitap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B69">
        <w:rPr>
          <w:color w:val="000000"/>
          <w:sz w:val="28"/>
          <w:szCs w:val="32"/>
          <w:shd w:val="clear" w:color="auto" w:fill="FFFFFF"/>
        </w:rPr>
        <w:t xml:space="preserve">  lonac</w:t>
      </w:r>
    </w:p>
    <w:p w:rsidR="00950E21" w:rsidRPr="007E2B69" w:rsidRDefault="00950E21" w:rsidP="00BF16A4">
      <w:pPr>
        <w:tabs>
          <w:tab w:val="left" w:pos="2364"/>
        </w:tabs>
        <w:rPr>
          <w:color w:val="000000"/>
          <w:sz w:val="28"/>
          <w:szCs w:val="32"/>
          <w:shd w:val="clear" w:color="auto" w:fill="FFFFFF"/>
        </w:rPr>
      </w:pPr>
    </w:p>
    <w:p w:rsidR="00950E21" w:rsidRPr="007E2B69" w:rsidRDefault="00950E21" w:rsidP="00BF16A4">
      <w:pPr>
        <w:tabs>
          <w:tab w:val="left" w:pos="2364"/>
        </w:tabs>
        <w:rPr>
          <w:color w:val="000000"/>
          <w:sz w:val="28"/>
          <w:szCs w:val="32"/>
          <w:shd w:val="clear" w:color="auto" w:fill="FFFFFF"/>
        </w:rPr>
      </w:pPr>
      <w:r w:rsidRPr="007E2B69">
        <w:rPr>
          <w:noProof/>
          <w:sz w:val="28"/>
        </w:rPr>
        <w:drawing>
          <wp:inline distT="0" distB="0" distL="0" distR="0" wp14:anchorId="4B6406E1" wp14:editId="1135CC48">
            <wp:extent cx="1737360" cy="1295400"/>
            <wp:effectExtent l="0" t="0" r="0" b="0"/>
            <wp:docPr id="9" name="Slika 9" descr="Bez vode Hercegovačka te ulice M. Marulića i S. S. Kranjčevića – Metkovic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z vode Hercegovačka te ulice M. Marulića i S. S. Kranjčevića – Metkovic.h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B69">
        <w:rPr>
          <w:color w:val="000000"/>
          <w:sz w:val="28"/>
          <w:szCs w:val="32"/>
          <w:shd w:val="clear" w:color="auto" w:fill="FFFFFF"/>
        </w:rPr>
        <w:t xml:space="preserve">     voda</w:t>
      </w:r>
    </w:p>
    <w:p w:rsidR="00950E21" w:rsidRPr="007E2B69" w:rsidRDefault="00950E21" w:rsidP="00BF16A4">
      <w:pPr>
        <w:tabs>
          <w:tab w:val="left" w:pos="2364"/>
        </w:tabs>
        <w:rPr>
          <w:color w:val="000000"/>
          <w:sz w:val="28"/>
          <w:szCs w:val="32"/>
          <w:shd w:val="clear" w:color="auto" w:fill="FFFFFF"/>
        </w:rPr>
      </w:pPr>
    </w:p>
    <w:p w:rsidR="00BF16A4" w:rsidRPr="007E2B69" w:rsidRDefault="00950E21" w:rsidP="00BF16A4">
      <w:pPr>
        <w:rPr>
          <w:color w:val="000000"/>
          <w:sz w:val="28"/>
          <w:szCs w:val="32"/>
          <w:shd w:val="clear" w:color="auto" w:fill="FFFFFF"/>
        </w:rPr>
      </w:pPr>
      <w:r w:rsidRPr="007E2B69">
        <w:rPr>
          <w:noProof/>
          <w:sz w:val="28"/>
        </w:rPr>
        <w:lastRenderedPageBreak/>
        <w:drawing>
          <wp:inline distT="0" distB="0" distL="0" distR="0" wp14:anchorId="1BFDFE8A" wp14:editId="1BB18885">
            <wp:extent cx="1718678" cy="1424940"/>
            <wp:effectExtent l="0" t="0" r="0" b="3810"/>
            <wp:docPr id="10" name="Slika 10" descr="Kuhinjska sol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hinjska sol - Wikiw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86" cy="14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2B69">
        <w:rPr>
          <w:color w:val="000000"/>
          <w:sz w:val="28"/>
          <w:szCs w:val="32"/>
          <w:shd w:val="clear" w:color="auto" w:fill="FFFFFF"/>
        </w:rPr>
        <w:t xml:space="preserve">    sol</w:t>
      </w:r>
    </w:p>
    <w:p w:rsidR="00BF16A4" w:rsidRPr="007E2B69" w:rsidRDefault="00BF16A4" w:rsidP="00BF16A4">
      <w:pPr>
        <w:rPr>
          <w:color w:val="000000"/>
          <w:sz w:val="28"/>
          <w:szCs w:val="32"/>
          <w:shd w:val="clear" w:color="auto" w:fill="FFFFFF"/>
        </w:rPr>
      </w:pPr>
    </w:p>
    <w:p w:rsidR="00BF16A4" w:rsidRPr="007E2B69" w:rsidRDefault="00BF16A4" w:rsidP="00BF16A4">
      <w:pPr>
        <w:rPr>
          <w:color w:val="000000"/>
          <w:sz w:val="28"/>
          <w:szCs w:val="32"/>
          <w:shd w:val="clear" w:color="auto" w:fill="FFFFFF"/>
        </w:rPr>
      </w:pPr>
    </w:p>
    <w:p w:rsidR="00BF16A4" w:rsidRPr="007E2B69" w:rsidRDefault="00BF16A4" w:rsidP="00BF16A4">
      <w:pPr>
        <w:rPr>
          <w:color w:val="000000"/>
          <w:sz w:val="28"/>
          <w:szCs w:val="32"/>
          <w:shd w:val="clear" w:color="auto" w:fill="FFFFFF"/>
        </w:rPr>
      </w:pPr>
    </w:p>
    <w:p w:rsidR="00BF16A4" w:rsidRPr="007E2B69" w:rsidRDefault="00BF16A4" w:rsidP="00BF16A4">
      <w:pPr>
        <w:rPr>
          <w:color w:val="000000"/>
          <w:sz w:val="28"/>
          <w:szCs w:val="32"/>
          <w:shd w:val="clear" w:color="auto" w:fill="FFFFFF"/>
        </w:rPr>
      </w:pPr>
    </w:p>
    <w:p w:rsidR="00950E21" w:rsidRPr="007E2B69" w:rsidRDefault="007E2B69" w:rsidP="00BF16A4">
      <w:pPr>
        <w:rPr>
          <w:color w:val="FF0000"/>
          <w:sz w:val="28"/>
          <w:szCs w:val="32"/>
          <w:shd w:val="clear" w:color="auto" w:fill="FFFFFF"/>
        </w:rPr>
      </w:pPr>
      <w:r w:rsidRPr="007E2B69">
        <w:rPr>
          <w:color w:val="FF0000"/>
          <w:sz w:val="28"/>
          <w:szCs w:val="32"/>
          <w:shd w:val="clear" w:color="auto" w:fill="FFFFFF"/>
        </w:rPr>
        <w:t xml:space="preserve">POSTUPAK: </w:t>
      </w:r>
    </w:p>
    <w:p w:rsidR="00950E21" w:rsidRPr="007E2B69" w:rsidRDefault="00950E21" w:rsidP="00BF16A4">
      <w:pPr>
        <w:rPr>
          <w:sz w:val="28"/>
        </w:rPr>
      </w:pPr>
      <w:r w:rsidRPr="007E2B69">
        <w:rPr>
          <w:sz w:val="28"/>
        </w:rPr>
        <w:t>1. Uz pomoć mame pripremi sastojke s popisa</w:t>
      </w:r>
    </w:p>
    <w:p w:rsidR="00950E21" w:rsidRPr="007E2B69" w:rsidRDefault="00950E21" w:rsidP="00BF16A4">
      <w:pPr>
        <w:rPr>
          <w:sz w:val="28"/>
        </w:rPr>
      </w:pPr>
      <w:r w:rsidRPr="007E2B69">
        <w:rPr>
          <w:sz w:val="28"/>
        </w:rPr>
        <w:t xml:space="preserve"> 2. Što samostalnije oguli ljuske s luka</w:t>
      </w:r>
      <w:r w:rsidRPr="007E2B69">
        <w:rPr>
          <w:noProof/>
          <w:sz w:val="28"/>
        </w:rPr>
        <w:drawing>
          <wp:inline distT="0" distB="0" distL="0" distR="0" wp14:anchorId="75C9A4E3" wp14:editId="06461422">
            <wp:extent cx="1135380" cy="7924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639" b="89836" l="9840" r="89931">
                                  <a14:foregroundMark x1="34096" y1="6885" x2="23341" y2="14426"/>
                                  <a14:foregroundMark x1="23341" y1="14426" x2="20824" y2="31148"/>
                                  <a14:foregroundMark x1="20824" y1="31148" x2="28604" y2="80656"/>
                                  <a14:foregroundMark x1="28604" y1="80656" x2="38902" y2="90492"/>
                                  <a14:foregroundMark x1="38902" y1="90492" x2="62700" y2="88852"/>
                                  <a14:foregroundMark x1="62700" y1="88852" x2="74371" y2="81967"/>
                                  <a14:foregroundMark x1="74371" y1="81967" x2="80549" y2="66557"/>
                                  <a14:foregroundMark x1="80549" y1="66557" x2="78032" y2="44590"/>
                                  <a14:foregroundMark x1="78032" y1="44590" x2="62471" y2="13770"/>
                                  <a14:foregroundMark x1="62471" y1="13770" x2="48970" y2="4590"/>
                                  <a14:foregroundMark x1="48970" y1="4590" x2="35240" y2="1639"/>
                                  <a14:foregroundMark x1="35240" y1="1639" x2="29291" y2="721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957" cy="84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B69" w:rsidRPr="007E2B69" w:rsidRDefault="007E2B69" w:rsidP="00BF16A4">
      <w:pPr>
        <w:rPr>
          <w:sz w:val="28"/>
        </w:rPr>
      </w:pPr>
      <w:r w:rsidRPr="007E2B69">
        <w:rPr>
          <w:sz w:val="28"/>
        </w:rPr>
        <w:t xml:space="preserve"> 3.</w:t>
      </w:r>
      <w:r w:rsidR="00950E21" w:rsidRPr="007E2B69">
        <w:rPr>
          <w:sz w:val="28"/>
        </w:rPr>
        <w:t xml:space="preserve">Uz pomoć odrasle osobe nareži najlonke na komade </w:t>
      </w:r>
    </w:p>
    <w:p w:rsidR="007E2B69" w:rsidRPr="007E2B69" w:rsidRDefault="007E2B69" w:rsidP="00BF16A4">
      <w:pPr>
        <w:rPr>
          <w:sz w:val="28"/>
        </w:rPr>
      </w:pPr>
      <w:r w:rsidRPr="007E2B69">
        <w:rPr>
          <w:sz w:val="28"/>
        </w:rPr>
        <w:t xml:space="preserve"> 4.</w:t>
      </w:r>
      <w:r w:rsidR="00950E21" w:rsidRPr="007E2B69">
        <w:rPr>
          <w:sz w:val="28"/>
        </w:rPr>
        <w:t xml:space="preserve"> U svaki komad najlonke stavi jedno jaje</w:t>
      </w:r>
      <w:r w:rsidRPr="007E2B69">
        <w:rPr>
          <w:sz w:val="28"/>
        </w:rPr>
        <w:t xml:space="preserve"> i listić neke biljke ili cvijetić</w:t>
      </w:r>
    </w:p>
    <w:p w:rsidR="007E2B69" w:rsidRPr="007E2B69" w:rsidRDefault="007E2B69" w:rsidP="00BF16A4">
      <w:pPr>
        <w:rPr>
          <w:sz w:val="28"/>
        </w:rPr>
      </w:pPr>
      <w:r w:rsidRPr="007E2B69">
        <w:rPr>
          <w:sz w:val="28"/>
        </w:rPr>
        <w:t xml:space="preserve"> 5 . </w:t>
      </w:r>
      <w:r w:rsidR="00950E21" w:rsidRPr="007E2B69">
        <w:rPr>
          <w:sz w:val="28"/>
        </w:rPr>
        <w:t xml:space="preserve">Odrasla osoba zaveže čvor na </w:t>
      </w:r>
      <w:proofErr w:type="spellStart"/>
      <w:r w:rsidR="00950E21" w:rsidRPr="007E2B69">
        <w:rPr>
          <w:sz w:val="28"/>
        </w:rPr>
        <w:t>najlonci</w:t>
      </w:r>
      <w:proofErr w:type="spellEnd"/>
      <w:r w:rsidR="00950E21" w:rsidRPr="007E2B69">
        <w:rPr>
          <w:sz w:val="28"/>
        </w:rPr>
        <w:t xml:space="preserve"> </w:t>
      </w:r>
    </w:p>
    <w:p w:rsidR="007E2B69" w:rsidRPr="007E2B69" w:rsidRDefault="007E2B69" w:rsidP="00BF16A4">
      <w:pPr>
        <w:rPr>
          <w:sz w:val="28"/>
        </w:rPr>
      </w:pPr>
      <w:r w:rsidRPr="007E2B69">
        <w:rPr>
          <w:sz w:val="28"/>
        </w:rPr>
        <w:t>6.</w:t>
      </w:r>
      <w:r w:rsidR="00950E21" w:rsidRPr="007E2B69">
        <w:rPr>
          <w:sz w:val="28"/>
        </w:rPr>
        <w:t xml:space="preserve"> Natoči vodu u lonac i stavi ga na štednjak, u lonac stavi</w:t>
      </w:r>
      <w:r w:rsidRPr="007E2B69">
        <w:rPr>
          <w:sz w:val="28"/>
        </w:rPr>
        <w:t xml:space="preserve"> ljuske luka </w:t>
      </w:r>
    </w:p>
    <w:p w:rsidR="007E2B69" w:rsidRPr="007E2B69" w:rsidRDefault="007E2B69" w:rsidP="00BF16A4">
      <w:pPr>
        <w:rPr>
          <w:sz w:val="28"/>
        </w:rPr>
      </w:pPr>
      <w:r w:rsidRPr="007E2B69">
        <w:rPr>
          <w:sz w:val="28"/>
        </w:rPr>
        <w:t>7.</w:t>
      </w:r>
      <w:r w:rsidR="00950E21" w:rsidRPr="007E2B69">
        <w:rPr>
          <w:sz w:val="28"/>
        </w:rPr>
        <w:t xml:space="preserve"> Dodaj žličicu soli </w:t>
      </w:r>
    </w:p>
    <w:p w:rsidR="007E2B69" w:rsidRPr="007E2B69" w:rsidRDefault="007E2B69" w:rsidP="00BF16A4">
      <w:pPr>
        <w:rPr>
          <w:sz w:val="28"/>
        </w:rPr>
      </w:pPr>
      <w:r w:rsidRPr="007E2B69">
        <w:rPr>
          <w:sz w:val="28"/>
        </w:rPr>
        <w:t>8.</w:t>
      </w:r>
      <w:r w:rsidR="00950E21" w:rsidRPr="007E2B69">
        <w:rPr>
          <w:sz w:val="28"/>
        </w:rPr>
        <w:t xml:space="preserve"> Odmakni se od štednjaka i gledaj kako će ga upaliti odrasla osoba </w:t>
      </w:r>
    </w:p>
    <w:p w:rsidR="007E2B69" w:rsidRPr="007E2B69" w:rsidRDefault="007E2B69" w:rsidP="00BF16A4">
      <w:pPr>
        <w:rPr>
          <w:sz w:val="28"/>
        </w:rPr>
      </w:pPr>
      <w:r w:rsidRPr="007E2B69">
        <w:rPr>
          <w:sz w:val="28"/>
        </w:rPr>
        <w:t>9.</w:t>
      </w:r>
      <w:r w:rsidR="00950E21" w:rsidRPr="007E2B69">
        <w:rPr>
          <w:sz w:val="28"/>
        </w:rPr>
        <w:t xml:space="preserve"> Pričekaj da </w:t>
      </w:r>
      <w:r w:rsidRPr="007E2B69">
        <w:rPr>
          <w:sz w:val="28"/>
        </w:rPr>
        <w:t xml:space="preserve">ljuske </w:t>
      </w:r>
      <w:proofErr w:type="spellStart"/>
      <w:r w:rsidRPr="007E2B69">
        <w:rPr>
          <w:sz w:val="28"/>
        </w:rPr>
        <w:t>otpuiste</w:t>
      </w:r>
      <w:proofErr w:type="spellEnd"/>
      <w:r w:rsidRPr="007E2B69">
        <w:rPr>
          <w:sz w:val="28"/>
        </w:rPr>
        <w:t xml:space="preserve"> boju, a zatim gledaj kako će odrasla osoba staviti kuhati jaja. Dok se jaja</w:t>
      </w:r>
      <w:r w:rsidR="00950E21" w:rsidRPr="007E2B69">
        <w:rPr>
          <w:sz w:val="28"/>
        </w:rPr>
        <w:t xml:space="preserve"> kuhaju  što samostalnije pospremi radni prostor </w:t>
      </w:r>
    </w:p>
    <w:p w:rsidR="007E2B69" w:rsidRPr="007E2B69" w:rsidRDefault="007E2B69" w:rsidP="00BF16A4">
      <w:pPr>
        <w:rPr>
          <w:sz w:val="28"/>
        </w:rPr>
      </w:pPr>
      <w:r w:rsidRPr="007E2B69">
        <w:rPr>
          <w:sz w:val="28"/>
        </w:rPr>
        <w:t>10.</w:t>
      </w:r>
      <w:r w:rsidR="00950E21" w:rsidRPr="007E2B69">
        <w:rPr>
          <w:sz w:val="28"/>
        </w:rPr>
        <w:t xml:space="preserve"> Odrasla osoba ugasi štednjak, makne lonac s vatre, izlije vruću vodu te ostavi pisanice na sigurnom da se ohlade </w:t>
      </w:r>
    </w:p>
    <w:p w:rsidR="007E2B69" w:rsidRPr="007E2B69" w:rsidRDefault="007E2B69" w:rsidP="00BF16A4">
      <w:pPr>
        <w:rPr>
          <w:sz w:val="28"/>
        </w:rPr>
      </w:pPr>
      <w:r w:rsidRPr="007E2B69">
        <w:rPr>
          <w:sz w:val="28"/>
        </w:rPr>
        <w:t>11.</w:t>
      </w:r>
      <w:r w:rsidR="00950E21" w:rsidRPr="007E2B69">
        <w:rPr>
          <w:sz w:val="28"/>
        </w:rPr>
        <w:t>- Kad su ohlađene pisanice što samostalnije skini najlonske čarape</w:t>
      </w:r>
    </w:p>
    <w:p w:rsidR="007E2B69" w:rsidRPr="007E2B69" w:rsidRDefault="007E2B69" w:rsidP="00BF16A4">
      <w:pPr>
        <w:rPr>
          <w:sz w:val="28"/>
        </w:rPr>
      </w:pPr>
      <w:r w:rsidRPr="007E2B69">
        <w:rPr>
          <w:sz w:val="28"/>
        </w:rPr>
        <w:t>12.</w:t>
      </w:r>
      <w:r w:rsidR="00950E21" w:rsidRPr="007E2B69">
        <w:rPr>
          <w:sz w:val="28"/>
        </w:rPr>
        <w:t xml:space="preserve">  Svaku pisanicu možeš prebrisati </w:t>
      </w:r>
      <w:proofErr w:type="spellStart"/>
      <w:r w:rsidR="00950E21" w:rsidRPr="007E2B69">
        <w:rPr>
          <w:sz w:val="28"/>
        </w:rPr>
        <w:t>nauljanom</w:t>
      </w:r>
      <w:proofErr w:type="spellEnd"/>
      <w:r w:rsidR="00950E21" w:rsidRPr="007E2B69">
        <w:rPr>
          <w:sz w:val="28"/>
        </w:rPr>
        <w:t xml:space="preserve"> krpom </w:t>
      </w:r>
    </w:p>
    <w:p w:rsidR="00950E21" w:rsidRPr="007E2B69" w:rsidRDefault="007E2B69" w:rsidP="00BF16A4">
      <w:pPr>
        <w:rPr>
          <w:color w:val="000000"/>
          <w:sz w:val="28"/>
          <w:szCs w:val="32"/>
          <w:shd w:val="clear" w:color="auto" w:fill="FFFFFF"/>
        </w:rPr>
      </w:pPr>
      <w:r w:rsidRPr="007E2B69">
        <w:rPr>
          <w:sz w:val="28"/>
        </w:rPr>
        <w:t>13. Stavi pisanice u košaru</w:t>
      </w:r>
      <w:r w:rsidR="00950E21" w:rsidRPr="007E2B69">
        <w:rPr>
          <w:sz w:val="28"/>
        </w:rPr>
        <w:t xml:space="preserve"> </w:t>
      </w:r>
    </w:p>
    <w:p w:rsidR="00950E21" w:rsidRPr="007E2B69" w:rsidRDefault="00950E21" w:rsidP="00BF16A4">
      <w:pPr>
        <w:rPr>
          <w:color w:val="000000"/>
          <w:sz w:val="28"/>
          <w:szCs w:val="32"/>
          <w:shd w:val="clear" w:color="auto" w:fill="FFFFFF"/>
        </w:rPr>
      </w:pPr>
    </w:p>
    <w:p w:rsidR="00BF16A4" w:rsidRPr="007E2B69" w:rsidRDefault="00BF16A4" w:rsidP="00BF16A4">
      <w:pPr>
        <w:rPr>
          <w:sz w:val="28"/>
        </w:rPr>
      </w:pPr>
      <w:r w:rsidRPr="007E2B69">
        <w:rPr>
          <w:sz w:val="28"/>
        </w:rPr>
        <w:t xml:space="preserve">Sam postupak pripremanja pisanica na starinski način možete pogledati i na ovome linku : </w:t>
      </w:r>
      <w:bookmarkStart w:id="0" w:name="_GoBack"/>
      <w:r w:rsidR="00DF060C">
        <w:rPr>
          <w:rStyle w:val="Hiperveza"/>
          <w:sz w:val="28"/>
        </w:rPr>
        <w:fldChar w:fldCharType="begin"/>
      </w:r>
      <w:r w:rsidR="00DF060C">
        <w:rPr>
          <w:rStyle w:val="Hiperveza"/>
          <w:sz w:val="28"/>
        </w:rPr>
        <w:instrText xml:space="preserve"> HYPERLINK "https://www.youtube.com/watch?v=TKIUgT0fba4" </w:instrText>
      </w:r>
      <w:r w:rsidR="00DF060C">
        <w:rPr>
          <w:rStyle w:val="Hiperveza"/>
          <w:sz w:val="28"/>
        </w:rPr>
        <w:fldChar w:fldCharType="separate"/>
      </w:r>
      <w:r w:rsidRPr="007E2B69">
        <w:rPr>
          <w:rStyle w:val="Hiperveza"/>
          <w:sz w:val="28"/>
        </w:rPr>
        <w:t>https://www.youtube.com/watch?v=TKIUgT0fba4</w:t>
      </w:r>
      <w:r w:rsidR="00DF060C">
        <w:rPr>
          <w:rStyle w:val="Hiperveza"/>
          <w:sz w:val="28"/>
        </w:rPr>
        <w:fldChar w:fldCharType="end"/>
      </w:r>
      <w:bookmarkEnd w:id="0"/>
    </w:p>
    <w:p w:rsidR="00BF16A4" w:rsidRPr="007E2B69" w:rsidRDefault="00BF16A4" w:rsidP="00BF16A4">
      <w:pPr>
        <w:rPr>
          <w:sz w:val="28"/>
        </w:rPr>
      </w:pPr>
    </w:p>
    <w:sectPr w:rsidR="00BF16A4" w:rsidRPr="007E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D3"/>
    <w:rsid w:val="00080DC3"/>
    <w:rsid w:val="00203E90"/>
    <w:rsid w:val="0076198C"/>
    <w:rsid w:val="007E2B69"/>
    <w:rsid w:val="00801758"/>
    <w:rsid w:val="00950E21"/>
    <w:rsid w:val="00BF16A4"/>
    <w:rsid w:val="00C263D3"/>
    <w:rsid w:val="00D6245D"/>
    <w:rsid w:val="00DF060C"/>
    <w:rsid w:val="00E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2CFC"/>
  <w15:chartTrackingRefBased/>
  <w15:docId w15:val="{C4DCBB51-7893-4567-ABED-12282D4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198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61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d8r9bC_TL8w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s://wordwall.net/hr/resource/13559041" TargetMode="External"/><Relationship Id="rId9" Type="http://schemas.openxmlformats.org/officeDocument/2006/relationships/image" Target="media/image4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2</cp:revision>
  <dcterms:created xsi:type="dcterms:W3CDTF">2021-03-30T06:58:00Z</dcterms:created>
  <dcterms:modified xsi:type="dcterms:W3CDTF">2021-03-31T08:05:00Z</dcterms:modified>
</cp:coreProperties>
</file>