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62" w:rsidRDefault="00D941A0" w:rsidP="00C93262">
      <w:pPr>
        <w:pStyle w:val="Odlomakpopisa"/>
      </w:pPr>
      <w:r>
        <w:rPr>
          <w:rFonts w:ascii="Arial" w:hAnsi="Arial" w:cs="Arial"/>
          <w:sz w:val="20"/>
        </w:rPr>
        <w:t xml:space="preserve">1., 3. </w:t>
      </w:r>
      <w:r w:rsidR="00A41870" w:rsidRPr="0051021D">
        <w:rPr>
          <w:rFonts w:ascii="Arial" w:hAnsi="Arial" w:cs="Arial"/>
          <w:sz w:val="20"/>
        </w:rPr>
        <w:t xml:space="preserve">RAZVOJ KREATIVNOSTI (GLAZBENE): </w:t>
      </w:r>
      <w:r w:rsidR="00C93262" w:rsidRPr="00C93262">
        <w:t>Razvoj sluha i auditivne percepcije</w:t>
      </w:r>
      <w:r w:rsidR="00C93262" w:rsidRPr="00C93262">
        <w:t xml:space="preserve">; </w:t>
      </w:r>
      <w:r w:rsidR="00C93262" w:rsidRPr="00C93262">
        <w:t>Igre za razvoj sluha</w:t>
      </w:r>
    </w:p>
    <w:p w:rsidR="00C93262" w:rsidRDefault="00C93262" w:rsidP="00C93262">
      <w:pPr>
        <w:rPr>
          <w:rFonts w:ascii="Arial" w:hAnsi="Arial" w:cs="Arial"/>
          <w:sz w:val="20"/>
          <w:szCs w:val="20"/>
        </w:rPr>
      </w:pPr>
      <w:r>
        <w:rPr>
          <w:rFonts w:ascii="Calibri" w:hAnsi="Calibri"/>
          <w:sz w:val="20"/>
          <w:szCs w:val="20"/>
        </w:rPr>
        <w:t xml:space="preserve">V.B., </w:t>
      </w:r>
      <w:r>
        <w:rPr>
          <w:rFonts w:ascii="Calibri" w:hAnsi="Calibri"/>
          <w:sz w:val="20"/>
          <w:szCs w:val="20"/>
        </w:rPr>
        <w:t>A.H., F.K</w:t>
      </w:r>
      <w:r w:rsidRPr="00E76DA9">
        <w:rPr>
          <w:rFonts w:ascii="Arial" w:hAnsi="Arial" w:cs="Arial"/>
          <w:sz w:val="20"/>
          <w:szCs w:val="20"/>
        </w:rPr>
        <w:t>. - locirati izvor zvuka, razlikovati tiho i glasno</w:t>
      </w:r>
    </w:p>
    <w:p w:rsidR="00422A79" w:rsidRPr="00C93262" w:rsidRDefault="00422A79" w:rsidP="00C93262">
      <w:pPr>
        <w:rPr>
          <w:rFonts w:ascii="Arial" w:hAnsi="Arial" w:cs="Arial"/>
          <w:sz w:val="20"/>
          <w:szCs w:val="20"/>
        </w:rPr>
      </w:pPr>
      <w:r>
        <w:rPr>
          <w:rFonts w:ascii="Arial" w:hAnsi="Arial" w:cs="Arial"/>
          <w:sz w:val="20"/>
          <w:szCs w:val="20"/>
        </w:rPr>
        <w:t xml:space="preserve">Igramo igru „tiho -glasno“. Sa odraslom osobom pronađi jednu zvučnu igračku u svojoj kutiji s igračkama. Odigrajte igru: jedna osoba skriva zvučnu igračku dok druga žmiri ili je izašla iz iste prostorije. Osoba koja je žmirila traži  zvučnu igračku oslanjajući se na svoj sluh. Kada se približava zvučnoj igrački čuje se sve glasnije pa osoba koja ju je sakrila može govoriti glasno, glasno, glasno sve dok je druga ne pronađe. Ukoliko se osoba koja traži udaljava od skrivene zvučne igračke druga može govoriti tiho, tiho, tiho te joj na taj način daje do znanja da traži na krivom mjestu. Uživaj! </w:t>
      </w:r>
    </w:p>
    <w:p w:rsidR="00C93262" w:rsidRPr="00C93262" w:rsidRDefault="00C93262" w:rsidP="00C93262">
      <w:pPr>
        <w:rPr>
          <w:rFonts w:ascii="Arial" w:hAnsi="Arial" w:cs="Arial"/>
          <w:sz w:val="20"/>
        </w:rPr>
      </w:pPr>
    </w:p>
    <w:p w:rsidR="00D941A0" w:rsidRDefault="00D941A0" w:rsidP="00D941A0">
      <w:pPr>
        <w:pStyle w:val="Odlomakpopisa"/>
        <w:rPr>
          <w:rFonts w:ascii="Arial" w:hAnsi="Arial" w:cs="Arial"/>
          <w:sz w:val="20"/>
        </w:rPr>
      </w:pPr>
      <w:r>
        <w:rPr>
          <w:rFonts w:ascii="Arial" w:hAnsi="Arial" w:cs="Arial"/>
          <w:sz w:val="20"/>
        </w:rPr>
        <w:t xml:space="preserve">2. VJERONAUK: Pogledajte upute učiteljice Sanje </w:t>
      </w:r>
      <w:proofErr w:type="spellStart"/>
      <w:r>
        <w:rPr>
          <w:rFonts w:ascii="Arial" w:hAnsi="Arial" w:cs="Arial"/>
          <w:sz w:val="20"/>
        </w:rPr>
        <w:t>Bratinščak</w:t>
      </w:r>
      <w:proofErr w:type="spellEnd"/>
      <w:r>
        <w:rPr>
          <w:rFonts w:ascii="Arial" w:hAnsi="Arial" w:cs="Arial"/>
          <w:sz w:val="20"/>
        </w:rPr>
        <w:t xml:space="preserve"> </w:t>
      </w:r>
    </w:p>
    <w:p w:rsidR="00E8466F" w:rsidRPr="0051021D" w:rsidRDefault="00E8466F" w:rsidP="00D941A0">
      <w:pPr>
        <w:pStyle w:val="Odlomakpopisa"/>
        <w:rPr>
          <w:rFonts w:ascii="Arial" w:hAnsi="Arial" w:cs="Arial"/>
          <w:sz w:val="20"/>
        </w:rPr>
      </w:pPr>
    </w:p>
    <w:p w:rsidR="00635E8C" w:rsidRDefault="00635E8C" w:rsidP="00635E8C">
      <w:r>
        <w:rPr>
          <w:rFonts w:ascii="Arial" w:hAnsi="Arial" w:cs="Arial"/>
          <w:sz w:val="20"/>
        </w:rPr>
        <w:t xml:space="preserve">4., 5. </w:t>
      </w:r>
      <w:r w:rsidR="00A41870" w:rsidRPr="0051021D">
        <w:rPr>
          <w:rFonts w:ascii="Arial" w:hAnsi="Arial" w:cs="Arial"/>
          <w:sz w:val="20"/>
        </w:rPr>
        <w:t>RADNI ODGOJ:</w:t>
      </w:r>
      <w:r>
        <w:rPr>
          <w:rFonts w:ascii="Arial" w:hAnsi="Arial" w:cs="Arial"/>
          <w:sz w:val="20"/>
        </w:rPr>
        <w:t xml:space="preserve"> </w:t>
      </w:r>
      <w:r w:rsidRPr="00635E8C">
        <w:t xml:space="preserve">Rukovanje predmetima i didaktičkim materijalom </w:t>
      </w:r>
      <w:r w:rsidRPr="00635E8C">
        <w:t xml:space="preserve">; </w:t>
      </w:r>
      <w:r w:rsidRPr="00635E8C">
        <w:t xml:space="preserve">Otisak na papiru: plodovi jeseni </w:t>
      </w:r>
    </w:p>
    <w:p w:rsidR="00F14599" w:rsidRDefault="00F14599" w:rsidP="00F14599">
      <w:pPr>
        <w:rPr>
          <w:rFonts w:ascii="Calibri" w:hAnsi="Calibri"/>
          <w:sz w:val="20"/>
          <w:szCs w:val="20"/>
        </w:rPr>
      </w:pPr>
      <w:r>
        <w:rPr>
          <w:rFonts w:ascii="Calibri" w:hAnsi="Calibri"/>
          <w:sz w:val="20"/>
          <w:szCs w:val="20"/>
        </w:rPr>
        <w:t xml:space="preserve">V.B. Uz laganu fizičku potporu i verbalno usmjeravanje </w:t>
      </w:r>
      <w:r>
        <w:rPr>
          <w:rFonts w:ascii="Calibri" w:hAnsi="Calibri"/>
          <w:sz w:val="20"/>
          <w:szCs w:val="20"/>
        </w:rPr>
        <w:t xml:space="preserve"> p</w:t>
      </w:r>
      <w:r>
        <w:rPr>
          <w:rFonts w:ascii="Calibri" w:hAnsi="Calibri"/>
          <w:sz w:val="20"/>
          <w:szCs w:val="20"/>
        </w:rPr>
        <w:t xml:space="preserve">ripremiti radni stol za rad temperama. </w:t>
      </w:r>
      <w:r>
        <w:rPr>
          <w:rFonts w:ascii="Calibri" w:hAnsi="Calibri"/>
          <w:sz w:val="20"/>
          <w:szCs w:val="20"/>
        </w:rPr>
        <w:t xml:space="preserve"> </w:t>
      </w:r>
      <w:r>
        <w:rPr>
          <w:rFonts w:ascii="Calibri" w:hAnsi="Calibri"/>
          <w:sz w:val="20"/>
          <w:szCs w:val="20"/>
        </w:rPr>
        <w:t xml:space="preserve">Nanositi temperu na jesenske plodove te stvarati otisak na papiru. </w:t>
      </w:r>
    </w:p>
    <w:p w:rsidR="00F14599" w:rsidRDefault="00F14599" w:rsidP="00F14599">
      <w:pPr>
        <w:rPr>
          <w:rFonts w:ascii="Calibri" w:hAnsi="Calibri"/>
          <w:sz w:val="20"/>
          <w:szCs w:val="20"/>
        </w:rPr>
      </w:pPr>
      <w:r>
        <w:rPr>
          <w:rFonts w:ascii="Calibri" w:hAnsi="Calibri"/>
          <w:sz w:val="20"/>
          <w:szCs w:val="20"/>
        </w:rPr>
        <w:t xml:space="preserve">F.K., A.H. Uz laganu fizičku potporu i verbalno navođenje </w:t>
      </w:r>
      <w:r>
        <w:rPr>
          <w:rFonts w:ascii="Calibri" w:hAnsi="Calibri"/>
          <w:sz w:val="20"/>
          <w:szCs w:val="20"/>
        </w:rPr>
        <w:t xml:space="preserve">pripremiti </w:t>
      </w:r>
      <w:r>
        <w:rPr>
          <w:rFonts w:ascii="Calibri" w:hAnsi="Calibri"/>
          <w:sz w:val="20"/>
          <w:szCs w:val="20"/>
        </w:rPr>
        <w:t>radni stol za rad temperama. Imenovati i pokazati tempere</w:t>
      </w:r>
      <w:r>
        <w:rPr>
          <w:rFonts w:ascii="Calibri" w:hAnsi="Calibri"/>
          <w:sz w:val="20"/>
          <w:szCs w:val="20"/>
        </w:rPr>
        <w:t xml:space="preserve"> i jesenske boje</w:t>
      </w:r>
      <w:r>
        <w:rPr>
          <w:rFonts w:ascii="Calibri" w:hAnsi="Calibri"/>
          <w:sz w:val="20"/>
          <w:szCs w:val="20"/>
        </w:rPr>
        <w:t xml:space="preserve">. Nanositi temperu na jesenske plodove te stvarati otisak na papir. </w:t>
      </w:r>
    </w:p>
    <w:p w:rsidR="003B10CA" w:rsidRDefault="005C1B90" w:rsidP="00F14599">
      <w:pPr>
        <w:rPr>
          <w:rFonts w:ascii="Calibri" w:hAnsi="Calibri"/>
          <w:sz w:val="20"/>
          <w:szCs w:val="20"/>
        </w:rPr>
      </w:pPr>
      <w:r>
        <w:rPr>
          <w:rFonts w:ascii="Calibri" w:hAnsi="Calibri"/>
          <w:sz w:val="20"/>
          <w:szCs w:val="20"/>
        </w:rPr>
        <w:t>Na svoj radni stol donesi tempere, list papira i jednu jabuku. Danas ćemo raditi otisak uz pomoć jabuke. Odrasla osoba će ti pomoći prerezati jabuku na pola. Osim jabuke, jesenski plodovi su još i bundeve. Sjećaš li se kako izgleda bundeva? Dana</w:t>
      </w:r>
      <w:r w:rsidR="005A5550">
        <w:rPr>
          <w:rFonts w:ascii="Calibri" w:hAnsi="Calibri"/>
          <w:sz w:val="20"/>
          <w:szCs w:val="20"/>
        </w:rPr>
        <w:t>s</w:t>
      </w:r>
      <w:r>
        <w:rPr>
          <w:rFonts w:ascii="Calibri" w:hAnsi="Calibri"/>
          <w:sz w:val="20"/>
          <w:szCs w:val="20"/>
        </w:rPr>
        <w:t xml:space="preserve"> ćeš je </w:t>
      </w:r>
      <w:r w:rsidR="005A5550">
        <w:rPr>
          <w:rFonts w:ascii="Calibri" w:hAnsi="Calibri"/>
          <w:sz w:val="20"/>
          <w:szCs w:val="20"/>
        </w:rPr>
        <w:t>sam napraviti uz pomoć otiska. Pogledaj ovako:</w:t>
      </w:r>
    </w:p>
    <w:p w:rsidR="005A5550" w:rsidRDefault="005A5550" w:rsidP="00FE2E2C">
      <w:pPr>
        <w:jc w:val="center"/>
        <w:rPr>
          <w:rFonts w:ascii="Calibri" w:hAnsi="Calibri"/>
          <w:sz w:val="20"/>
          <w:szCs w:val="20"/>
        </w:rPr>
      </w:pPr>
      <w:r>
        <w:rPr>
          <w:rFonts w:ascii="Calibri" w:hAnsi="Calibri"/>
          <w:noProof/>
          <w:sz w:val="20"/>
          <w:szCs w:val="20"/>
        </w:rPr>
        <w:drawing>
          <wp:inline distT="0" distB="0" distL="0" distR="0">
            <wp:extent cx="4160520" cy="42146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5f103ac62931085e17e16997cea359.jpg"/>
                    <pic:cNvPicPr/>
                  </pic:nvPicPr>
                  <pic:blipFill>
                    <a:blip r:embed="rId7">
                      <a:extLst>
                        <a:ext uri="{28A0092B-C50C-407E-A947-70E740481C1C}">
                          <a14:useLocalDpi xmlns:a14="http://schemas.microsoft.com/office/drawing/2010/main" val="0"/>
                        </a:ext>
                      </a:extLst>
                    </a:blip>
                    <a:stretch>
                      <a:fillRect/>
                    </a:stretch>
                  </pic:blipFill>
                  <pic:spPr>
                    <a:xfrm>
                      <a:off x="0" y="0"/>
                      <a:ext cx="4178027" cy="4232428"/>
                    </a:xfrm>
                    <a:prstGeom prst="rect">
                      <a:avLst/>
                    </a:prstGeom>
                  </pic:spPr>
                </pic:pic>
              </a:graphicData>
            </a:graphic>
          </wp:inline>
        </w:drawing>
      </w:r>
    </w:p>
    <w:p w:rsidR="00FE2E2C" w:rsidRDefault="00FE2E2C" w:rsidP="00FE2E2C">
      <w:pPr>
        <w:rPr>
          <w:rFonts w:ascii="Calibri" w:hAnsi="Calibri"/>
          <w:sz w:val="20"/>
          <w:szCs w:val="20"/>
        </w:rPr>
      </w:pPr>
    </w:p>
    <w:p w:rsidR="00FE2E2C" w:rsidRDefault="00807A80" w:rsidP="00FE2E2C">
      <w:pPr>
        <w:rPr>
          <w:rFonts w:ascii="Calibri" w:hAnsi="Calibri"/>
          <w:sz w:val="20"/>
          <w:szCs w:val="20"/>
        </w:rPr>
      </w:pPr>
      <w:r>
        <w:rPr>
          <w:rFonts w:ascii="Calibri" w:hAnsi="Calibri"/>
          <w:sz w:val="20"/>
          <w:szCs w:val="20"/>
        </w:rPr>
        <w:lastRenderedPageBreak/>
        <w:t>Na tanjurić stisni narančastu temperu pa je uz pomoć kista nanesi na polovicu jabuke. Jabuku stisni na papir. I pogledaj, nastala je bundeva. Ponovi postupak još nekoliko puta, tako da dobiješ više bundeva.</w:t>
      </w:r>
    </w:p>
    <w:p w:rsidR="00807A80" w:rsidRDefault="00807A80" w:rsidP="00FE2E2C">
      <w:pPr>
        <w:rPr>
          <w:rFonts w:ascii="Calibri" w:hAnsi="Calibri"/>
          <w:sz w:val="20"/>
          <w:szCs w:val="20"/>
        </w:rPr>
      </w:pPr>
      <w:r>
        <w:rPr>
          <w:rFonts w:ascii="Calibri" w:hAnsi="Calibri"/>
          <w:sz w:val="20"/>
          <w:szCs w:val="20"/>
        </w:rPr>
        <w:t>Bundeve ukrasi zelenim listovima.</w:t>
      </w:r>
    </w:p>
    <w:p w:rsidR="00807A80" w:rsidRDefault="00807A80" w:rsidP="00FE2E2C">
      <w:pPr>
        <w:rPr>
          <w:rFonts w:ascii="Calibri" w:hAnsi="Calibri"/>
          <w:sz w:val="20"/>
          <w:szCs w:val="20"/>
        </w:rPr>
      </w:pPr>
      <w:r>
        <w:rPr>
          <w:rFonts w:ascii="Calibri" w:hAnsi="Calibri"/>
          <w:sz w:val="20"/>
          <w:szCs w:val="20"/>
        </w:rPr>
        <w:t xml:space="preserve">Što samostalnije pospremi radni stol i prostor. </w:t>
      </w:r>
      <w:bookmarkStart w:id="0" w:name="_GoBack"/>
      <w:bookmarkEnd w:id="0"/>
    </w:p>
    <w:p w:rsidR="00F14599" w:rsidRPr="00635E8C" w:rsidRDefault="00F14599" w:rsidP="00635E8C"/>
    <w:p w:rsidR="00BB1ADF" w:rsidRPr="00D941A0" w:rsidRDefault="00BB1ADF" w:rsidP="00635E8C">
      <w:pPr>
        <w:pStyle w:val="Odlomakpopisa"/>
        <w:rPr>
          <w:rFonts w:cstheme="minorHAnsi"/>
        </w:rPr>
      </w:pPr>
    </w:p>
    <w:sectPr w:rsidR="00BB1ADF" w:rsidRPr="00D941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62C" w:rsidRDefault="00F8762C" w:rsidP="007002FF">
      <w:pPr>
        <w:spacing w:after="0" w:line="240" w:lineRule="auto"/>
      </w:pPr>
      <w:r>
        <w:separator/>
      </w:r>
    </w:p>
  </w:endnote>
  <w:endnote w:type="continuationSeparator" w:id="0">
    <w:p w:rsidR="00F8762C" w:rsidRDefault="00F8762C" w:rsidP="0070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62C" w:rsidRDefault="00F8762C" w:rsidP="007002FF">
      <w:pPr>
        <w:spacing w:after="0" w:line="240" w:lineRule="auto"/>
      </w:pPr>
      <w:r>
        <w:separator/>
      </w:r>
    </w:p>
  </w:footnote>
  <w:footnote w:type="continuationSeparator" w:id="0">
    <w:p w:rsidR="00F8762C" w:rsidRDefault="00F8762C" w:rsidP="0070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FF" w:rsidRDefault="007002FF">
    <w:pPr>
      <w:pStyle w:val="Zaglavlje"/>
    </w:pPr>
    <w:r>
      <w:t>CENTAR ZA ODGOJ I OBRAZOVANJE ČAKOVEC</w:t>
    </w:r>
  </w:p>
  <w:p w:rsidR="007002FF" w:rsidRDefault="008F7D0E">
    <w:pPr>
      <w:pStyle w:val="Zaglavlje"/>
    </w:pPr>
    <w:r>
      <w:t>0</w:t>
    </w:r>
    <w:r w:rsidR="00BB5901">
      <w:t>6</w:t>
    </w:r>
    <w:r w:rsidR="007002FF">
      <w:t>.</w:t>
    </w:r>
    <w:r>
      <w:t>1</w:t>
    </w:r>
    <w:r w:rsidR="00BB5901">
      <w:t>1</w:t>
    </w:r>
    <w:r w:rsidR="007002FF">
      <w:t xml:space="preserve">.2020., </w:t>
    </w:r>
    <w:r w:rsidR="00B24BDC">
      <w:t>petak</w:t>
    </w:r>
    <w:r w:rsidR="007002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E3"/>
    <w:multiLevelType w:val="hybridMultilevel"/>
    <w:tmpl w:val="4AB0CE84"/>
    <w:lvl w:ilvl="0" w:tplc="9402B8AC">
      <w:start w:val="1"/>
      <w:numFmt w:val="decimal"/>
      <w:lvlText w:val="%1."/>
      <w:lvlJc w:val="left"/>
      <w:pPr>
        <w:ind w:left="720" w:hanging="360"/>
      </w:pPr>
      <w:rPr>
        <w:rFonts w:asciiTheme="minorHAnsi" w:hAnsiTheme="minorHAnsi" w:cstheme="minorBidi"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707CF"/>
    <w:multiLevelType w:val="hybridMultilevel"/>
    <w:tmpl w:val="03C27F0E"/>
    <w:lvl w:ilvl="0" w:tplc="055298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5C72613"/>
    <w:multiLevelType w:val="hybridMultilevel"/>
    <w:tmpl w:val="A6082D22"/>
    <w:lvl w:ilvl="0" w:tplc="ABD461C0">
      <w:start w:val="1"/>
      <w:numFmt w:val="decimal"/>
      <w:lvlText w:val="%1."/>
      <w:lvlJc w:val="left"/>
      <w:pPr>
        <w:ind w:left="720" w:hanging="360"/>
      </w:pPr>
      <w:rPr>
        <w:rFonts w:asciiTheme="minorHAnsi" w:eastAsiaTheme="minorHAnsi" w:hAnsiTheme="minorHAnsi" w:cstheme="minorBid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506EB2"/>
    <w:multiLevelType w:val="hybridMultilevel"/>
    <w:tmpl w:val="AE4AE5AA"/>
    <w:lvl w:ilvl="0" w:tplc="ABD461C0">
      <w:start w:val="1"/>
      <w:numFmt w:val="decimal"/>
      <w:lvlText w:val="%1."/>
      <w:lvlJc w:val="left"/>
      <w:pPr>
        <w:ind w:left="720" w:hanging="360"/>
      </w:pPr>
      <w:rPr>
        <w:rFonts w:asciiTheme="minorHAnsi" w:eastAsiaTheme="minorHAnsi" w:hAnsiTheme="minorHAnsi" w:cstheme="minorBid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522EE9"/>
    <w:multiLevelType w:val="hybridMultilevel"/>
    <w:tmpl w:val="665C33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343C11"/>
    <w:multiLevelType w:val="hybridMultilevel"/>
    <w:tmpl w:val="D3CCB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C571EB"/>
    <w:multiLevelType w:val="hybridMultilevel"/>
    <w:tmpl w:val="21C00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613F4B"/>
    <w:multiLevelType w:val="hybridMultilevel"/>
    <w:tmpl w:val="0F92C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3F4D87"/>
    <w:multiLevelType w:val="hybridMultilevel"/>
    <w:tmpl w:val="680C0D0C"/>
    <w:lvl w:ilvl="0" w:tplc="439C14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F"/>
    <w:rsid w:val="00016369"/>
    <w:rsid w:val="00054019"/>
    <w:rsid w:val="00063BEE"/>
    <w:rsid w:val="00072343"/>
    <w:rsid w:val="00073234"/>
    <w:rsid w:val="000A11FA"/>
    <w:rsid w:val="000B643E"/>
    <w:rsid w:val="000E6529"/>
    <w:rsid w:val="00102D09"/>
    <w:rsid w:val="00117EFF"/>
    <w:rsid w:val="0013193E"/>
    <w:rsid w:val="00140ACD"/>
    <w:rsid w:val="001708EC"/>
    <w:rsid w:val="001723E2"/>
    <w:rsid w:val="001761AF"/>
    <w:rsid w:val="001A43FB"/>
    <w:rsid w:val="001C2F2D"/>
    <w:rsid w:val="001C45A8"/>
    <w:rsid w:val="001E0107"/>
    <w:rsid w:val="00243374"/>
    <w:rsid w:val="00275B56"/>
    <w:rsid w:val="00296908"/>
    <w:rsid w:val="002A1743"/>
    <w:rsid w:val="002A1811"/>
    <w:rsid w:val="002A231E"/>
    <w:rsid w:val="002D56E5"/>
    <w:rsid w:val="00345BC9"/>
    <w:rsid w:val="00357E2B"/>
    <w:rsid w:val="00367234"/>
    <w:rsid w:val="00396420"/>
    <w:rsid w:val="003B10CA"/>
    <w:rsid w:val="003C1BDC"/>
    <w:rsid w:val="003D1CAB"/>
    <w:rsid w:val="003E6025"/>
    <w:rsid w:val="00401119"/>
    <w:rsid w:val="004111B0"/>
    <w:rsid w:val="00422A79"/>
    <w:rsid w:val="00424855"/>
    <w:rsid w:val="00445291"/>
    <w:rsid w:val="00450316"/>
    <w:rsid w:val="0045485D"/>
    <w:rsid w:val="00456A98"/>
    <w:rsid w:val="004638FE"/>
    <w:rsid w:val="00490B94"/>
    <w:rsid w:val="004A6FA1"/>
    <w:rsid w:val="004B460D"/>
    <w:rsid w:val="004E0B85"/>
    <w:rsid w:val="004E442D"/>
    <w:rsid w:val="0051021D"/>
    <w:rsid w:val="005224A8"/>
    <w:rsid w:val="005626EF"/>
    <w:rsid w:val="00571A06"/>
    <w:rsid w:val="00587F2C"/>
    <w:rsid w:val="005A4324"/>
    <w:rsid w:val="005A5550"/>
    <w:rsid w:val="005C1B90"/>
    <w:rsid w:val="005D6659"/>
    <w:rsid w:val="00600D3A"/>
    <w:rsid w:val="00606D79"/>
    <w:rsid w:val="0062481B"/>
    <w:rsid w:val="00635E8C"/>
    <w:rsid w:val="00674B12"/>
    <w:rsid w:val="00685630"/>
    <w:rsid w:val="006A30DA"/>
    <w:rsid w:val="006E718B"/>
    <w:rsid w:val="007002FF"/>
    <w:rsid w:val="00734D95"/>
    <w:rsid w:val="00746E8D"/>
    <w:rsid w:val="00751650"/>
    <w:rsid w:val="00774312"/>
    <w:rsid w:val="00793F6B"/>
    <w:rsid w:val="007D2B91"/>
    <w:rsid w:val="007E4EC0"/>
    <w:rsid w:val="007E67FA"/>
    <w:rsid w:val="00807A80"/>
    <w:rsid w:val="00810581"/>
    <w:rsid w:val="00813B11"/>
    <w:rsid w:val="008465C7"/>
    <w:rsid w:val="0085254B"/>
    <w:rsid w:val="00860106"/>
    <w:rsid w:val="0087155A"/>
    <w:rsid w:val="008B035A"/>
    <w:rsid w:val="008B0C83"/>
    <w:rsid w:val="008B4E96"/>
    <w:rsid w:val="008F1A33"/>
    <w:rsid w:val="008F7D0E"/>
    <w:rsid w:val="009250B3"/>
    <w:rsid w:val="009335D1"/>
    <w:rsid w:val="00934EEF"/>
    <w:rsid w:val="00940F89"/>
    <w:rsid w:val="00944AE1"/>
    <w:rsid w:val="00971D05"/>
    <w:rsid w:val="00980F0D"/>
    <w:rsid w:val="009C28E1"/>
    <w:rsid w:val="009C3FDF"/>
    <w:rsid w:val="009E2CAE"/>
    <w:rsid w:val="00A07452"/>
    <w:rsid w:val="00A41870"/>
    <w:rsid w:val="00A709EB"/>
    <w:rsid w:val="00AB386A"/>
    <w:rsid w:val="00AD769D"/>
    <w:rsid w:val="00AD7C63"/>
    <w:rsid w:val="00B24BDC"/>
    <w:rsid w:val="00B44E64"/>
    <w:rsid w:val="00B53679"/>
    <w:rsid w:val="00B54A66"/>
    <w:rsid w:val="00B554C9"/>
    <w:rsid w:val="00B571DC"/>
    <w:rsid w:val="00B73011"/>
    <w:rsid w:val="00B75B6B"/>
    <w:rsid w:val="00B813B3"/>
    <w:rsid w:val="00B925C8"/>
    <w:rsid w:val="00B9684C"/>
    <w:rsid w:val="00BA19A3"/>
    <w:rsid w:val="00BA321C"/>
    <w:rsid w:val="00BA6180"/>
    <w:rsid w:val="00BB1ADF"/>
    <w:rsid w:val="00BB5901"/>
    <w:rsid w:val="00BF6B7F"/>
    <w:rsid w:val="00C11DD6"/>
    <w:rsid w:val="00C160CA"/>
    <w:rsid w:val="00C33F22"/>
    <w:rsid w:val="00C45894"/>
    <w:rsid w:val="00C46866"/>
    <w:rsid w:val="00C55112"/>
    <w:rsid w:val="00C57737"/>
    <w:rsid w:val="00C929F7"/>
    <w:rsid w:val="00C93262"/>
    <w:rsid w:val="00CA7463"/>
    <w:rsid w:val="00CB00CF"/>
    <w:rsid w:val="00CC3829"/>
    <w:rsid w:val="00CE2C90"/>
    <w:rsid w:val="00CE3218"/>
    <w:rsid w:val="00D119D5"/>
    <w:rsid w:val="00D153DB"/>
    <w:rsid w:val="00D20345"/>
    <w:rsid w:val="00D4068B"/>
    <w:rsid w:val="00D5784F"/>
    <w:rsid w:val="00D75F3D"/>
    <w:rsid w:val="00D941A0"/>
    <w:rsid w:val="00DE132D"/>
    <w:rsid w:val="00E02717"/>
    <w:rsid w:val="00E23949"/>
    <w:rsid w:val="00E33FBD"/>
    <w:rsid w:val="00E3576D"/>
    <w:rsid w:val="00E45A0E"/>
    <w:rsid w:val="00E61DD3"/>
    <w:rsid w:val="00E74292"/>
    <w:rsid w:val="00E83103"/>
    <w:rsid w:val="00E83A51"/>
    <w:rsid w:val="00E8466F"/>
    <w:rsid w:val="00EA783D"/>
    <w:rsid w:val="00EB1531"/>
    <w:rsid w:val="00EB3A00"/>
    <w:rsid w:val="00ED2EA6"/>
    <w:rsid w:val="00EE091D"/>
    <w:rsid w:val="00EE5755"/>
    <w:rsid w:val="00EF2F7A"/>
    <w:rsid w:val="00F14599"/>
    <w:rsid w:val="00F15927"/>
    <w:rsid w:val="00F5026B"/>
    <w:rsid w:val="00F51783"/>
    <w:rsid w:val="00F80B34"/>
    <w:rsid w:val="00F8762C"/>
    <w:rsid w:val="00F900AF"/>
    <w:rsid w:val="00FC754D"/>
    <w:rsid w:val="00FE2E2C"/>
    <w:rsid w:val="00FF4B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BF89"/>
  <w15:chartTrackingRefBased/>
  <w15:docId w15:val="{947D3B47-11F5-40DA-963B-F5DFC34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002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02FF"/>
  </w:style>
  <w:style w:type="paragraph" w:styleId="Podnoje">
    <w:name w:val="footer"/>
    <w:basedOn w:val="Normal"/>
    <w:link w:val="PodnojeChar"/>
    <w:uiPriority w:val="99"/>
    <w:unhideWhenUsed/>
    <w:rsid w:val="007002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02FF"/>
  </w:style>
  <w:style w:type="paragraph" w:styleId="Odlomakpopisa">
    <w:name w:val="List Paragraph"/>
    <w:basedOn w:val="Normal"/>
    <w:uiPriority w:val="34"/>
    <w:qFormat/>
    <w:rsid w:val="001A43FB"/>
    <w:pPr>
      <w:ind w:left="720"/>
      <w:contextualSpacing/>
    </w:pPr>
  </w:style>
  <w:style w:type="character" w:styleId="Hiperveza">
    <w:name w:val="Hyperlink"/>
    <w:basedOn w:val="Zadanifontodlomka"/>
    <w:uiPriority w:val="99"/>
    <w:unhideWhenUsed/>
    <w:rsid w:val="00734D95"/>
    <w:rPr>
      <w:color w:val="0563C1" w:themeColor="hyperlink"/>
      <w:u w:val="single"/>
    </w:rPr>
  </w:style>
  <w:style w:type="character" w:styleId="Nerijeenospominjanje">
    <w:name w:val="Unresolved Mention"/>
    <w:basedOn w:val="Zadanifontodlomka"/>
    <w:uiPriority w:val="99"/>
    <w:semiHidden/>
    <w:unhideWhenUsed/>
    <w:rsid w:val="00734D95"/>
    <w:rPr>
      <w:color w:val="605E5C"/>
      <w:shd w:val="clear" w:color="auto" w:fill="E1DFDD"/>
    </w:rPr>
  </w:style>
  <w:style w:type="character" w:styleId="SlijeenaHiperveza">
    <w:name w:val="FollowedHyperlink"/>
    <w:basedOn w:val="Zadanifontodlomka"/>
    <w:uiPriority w:val="99"/>
    <w:semiHidden/>
    <w:unhideWhenUsed/>
    <w:rsid w:val="0045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Pages>
  <Words>283</Words>
  <Characters>1618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Bregović Furdi</dc:creator>
  <cp:keywords/>
  <dc:description/>
  <cp:lastModifiedBy>Jasmina Bregović Furdi</cp:lastModifiedBy>
  <cp:revision>133</cp:revision>
  <dcterms:created xsi:type="dcterms:W3CDTF">2020-09-06T11:18:00Z</dcterms:created>
  <dcterms:modified xsi:type="dcterms:W3CDTF">2020-11-04T09:56:00Z</dcterms:modified>
</cp:coreProperties>
</file>