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9" w:rsidRDefault="00640DD9" w:rsidP="00640DD9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SRIJEDA,3.6.2020.</w:t>
      </w:r>
    </w:p>
    <w:p w:rsidR="00640DD9" w:rsidRDefault="00640DD9" w:rsidP="00640DD9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 xml:space="preserve">Razvrstavanje i zbrinjavanje otpada </w:t>
      </w:r>
    </w:p>
    <w:p w:rsidR="00640DD9" w:rsidRDefault="00640DD9" w:rsidP="00640DD9">
      <w:pPr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sz w:val="22"/>
          <w:szCs w:val="22"/>
          <w:lang w:eastAsia="zh-CN"/>
        </w:rPr>
        <w:t>SPOJI OTPAD SA SPREMNIKOM:</w:t>
      </w: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5810250" cy="2895600"/>
            <wp:effectExtent l="0" t="0" r="0" b="0"/>
            <wp:docPr id="2" name="Slika 2" descr="LipKom servisi | Razvrstavanje i recikliranje otpad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LipKom servisi | Razvrstavanje i recikliranje otpad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</w:p>
    <w:p w:rsidR="00640DD9" w:rsidRDefault="00640DD9" w:rsidP="00640DD9">
      <w:pPr>
        <w:rPr>
          <w:rFonts w:cs="Arial"/>
          <w:sz w:val="22"/>
          <w:szCs w:val="22"/>
        </w:rPr>
      </w:pPr>
      <w:r>
        <w:rPr>
          <w:rFonts w:cs="Arial"/>
          <w:noProof/>
          <w:color w:val="2962FF"/>
          <w:sz w:val="20"/>
          <w:szCs w:val="20"/>
        </w:rPr>
        <w:drawing>
          <wp:inline distT="0" distB="0" distL="0" distR="0">
            <wp:extent cx="5762625" cy="2876550"/>
            <wp:effectExtent l="0" t="0" r="9525" b="0"/>
            <wp:docPr id="1" name="Slika 1" descr="DUSTRA O GOSPODARENJU OTPADOM 'Koji je smisao razvrstavanja kad ć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DUSTRA O GOSPODARENJU OTPADOM 'Koji je smisao razvrstavanja kad ć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AC" w:rsidRDefault="00B27CAC">
      <w:bookmarkStart w:id="0" w:name="_GoBack"/>
      <w:bookmarkEnd w:id="0"/>
    </w:p>
    <w:sectPr w:rsidR="00B2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A"/>
    <w:rsid w:val="000B3FFA"/>
    <w:rsid w:val="00640DD9"/>
    <w:rsid w:val="00B2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139C-9A3D-4852-8683-B7C3723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D9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www.dustra.hr/dustra-gospodarenju-otpadom-smisao-razvrstavanja-kad-ce-kucni-otpad-ponovno-zavrsiti-pomijesan-odlagalistima/&amp;psig=AOvVaw3EMSdo6J6e81gjwd3DfS_N&amp;ust=1590621808406000&amp;source=images&amp;cd=vfe&amp;ved=0CAIQjRxqFwoTCJiT0JPW0ukCFQAAAAAdAAAAABA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www.lipkom-servisi.hr/recikla%C5%BEno-dvori%C5%A1te/razvrstavanje-i-recikliranje-otpada&amp;psig=AOvVaw3EMSdo6J6e81gjwd3DfS_N&amp;ust=1590621808406000&amp;source=images&amp;cd=vfe&amp;ved=0CAIQjRxqFwoTCJiT0JPW0ukCFQAAAAAdAAAAAB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2020-06-02T21:56:00Z</dcterms:created>
  <dcterms:modified xsi:type="dcterms:W3CDTF">2020-06-02T21:56:00Z</dcterms:modified>
</cp:coreProperties>
</file>