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42" w:rsidRDefault="00422442" w:rsidP="0042244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4"/>
          <w:szCs w:val="24"/>
        </w:rPr>
        <w:t xml:space="preserve">ODGOJNO – OBRAZOVNO PODRUČJE: SKRB O SEBI </w:t>
      </w:r>
    </w:p>
    <w:p w:rsidR="00422442" w:rsidRDefault="00422442" w:rsidP="0042244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KRUMPIR I MRKVA</w:t>
      </w:r>
    </w:p>
    <w:p w:rsidR="00422442" w:rsidRDefault="00422442" w:rsidP="00422442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1400175" cy="1047750"/>
            <wp:effectExtent l="0" t="0" r="9525" b="0"/>
            <wp:docPr id="2" name="Slika 2" descr="Dobre Vijesti: Krumpir i zdr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obre Vijesti: Krumpir i zdravl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57425" cy="1752600"/>
            <wp:effectExtent l="0" t="0" r="9525" b="0"/>
            <wp:docPr id="1" name="Slika 1" descr="Mäsovo-zeleninová fašírka | Dojčenské recepty | Recepty | Mama a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äsovo-zeleninová fašírka | Dojčenské recepty | Recepty | Mama a 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442" w:rsidRDefault="00422442" w:rsidP="0042244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KRUMPIR I MRKVA SU POVRĆE KOJE RASTE U ZEMLJI.</w:t>
      </w:r>
    </w:p>
    <w:p w:rsidR="00422442" w:rsidRDefault="00422442" w:rsidP="0042244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KRUMPIR JE ZDRAV ZA NAŠE TIJELO. MOŽE SE KUHATI, PEĆI, PRŽITI. </w:t>
      </w:r>
    </w:p>
    <w:p w:rsidR="00422442" w:rsidRDefault="00422442" w:rsidP="0042244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MRKVA JE TAKOĐER ZDRAVA ZA NAŠE TIJELO. MOŽE SE JESTI SVJEŽA I KUHANA. </w:t>
      </w:r>
    </w:p>
    <w:p w:rsidR="00AE03F5" w:rsidRDefault="0087299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1. ZADATAK:</w:t>
      </w:r>
      <w:r>
        <w:rPr>
          <w:rFonts w:ascii="Arial Black" w:hAnsi="Arial Black"/>
          <w:sz w:val="28"/>
          <w:szCs w:val="28"/>
        </w:rPr>
        <w:t xml:space="preserve"> OBOJI MRKVE NARANČASTOM BOJOM I KRUMPIR SMEĐOM BOJOM!</w:t>
      </w:r>
    </w:p>
    <w:p w:rsidR="00872997" w:rsidRDefault="00872997" w:rsidP="00872997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438525" cy="3892670"/>
            <wp:effectExtent l="0" t="0" r="0" b="0"/>
            <wp:docPr id="3" name="Slika 3" descr="VOĆE I POVRĆE – Nastavni list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ĆE I POVRĆE – Nastavni listić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533" cy="392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97" w:rsidRDefault="00872997" w:rsidP="0087299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lastRenderedPageBreak/>
        <w:t>2. ZADATAK:</w:t>
      </w:r>
      <w:r>
        <w:rPr>
          <w:rFonts w:ascii="Arial Black" w:hAnsi="Arial Black"/>
          <w:sz w:val="28"/>
          <w:szCs w:val="28"/>
        </w:rPr>
        <w:t xml:space="preserve"> PRONAĐI I OBOJI MRKVU I KRUMPIR!</w:t>
      </w:r>
    </w:p>
    <w:p w:rsidR="00872997" w:rsidRDefault="00872997" w:rsidP="00872997">
      <w:pPr>
        <w:rPr>
          <w:rFonts w:ascii="Arial Black" w:hAnsi="Arial Black"/>
          <w:sz w:val="28"/>
          <w:szCs w:val="28"/>
        </w:rPr>
      </w:pPr>
    </w:p>
    <w:p w:rsidR="00872997" w:rsidRPr="00872997" w:rsidRDefault="00872997" w:rsidP="0087299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5105400" cy="4467225"/>
            <wp:effectExtent l="0" t="0" r="0" b="9525"/>
            <wp:docPr id="5" name="Slika 5" descr="C:\Users\pc3\AppData\Local\Microsoft\Windows\INetCache\Content.MSO\2D930C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3\AppData\Local\Microsoft\Windows\INetCache\Content.MSO\2D930CB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974" cy="449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2997" w:rsidRPr="0087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9"/>
    <w:rsid w:val="00422442"/>
    <w:rsid w:val="00495729"/>
    <w:rsid w:val="00872997"/>
    <w:rsid w:val="00A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E4D0"/>
  <w15:chartTrackingRefBased/>
  <w15:docId w15:val="{8A1D37CD-6B8A-4906-8F33-66627F9D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44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2020-04-27T19:17:00Z</dcterms:created>
  <dcterms:modified xsi:type="dcterms:W3CDTF">2020-04-27T19:38:00Z</dcterms:modified>
</cp:coreProperties>
</file>