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0A" w:rsidRDefault="00B1240A" w:rsidP="00B1240A">
      <w:r>
        <w:t>PONEDJELJAK, 20.4.2020.</w:t>
      </w:r>
    </w:p>
    <w:p w:rsidR="00B1240A" w:rsidRDefault="00B1240A" w:rsidP="00B1240A">
      <w:pPr>
        <w:rPr>
          <w:sz w:val="24"/>
        </w:rPr>
      </w:pPr>
      <w:r>
        <w:rPr>
          <w:sz w:val="24"/>
        </w:rPr>
        <w:t>PONAVLJAMO MJESECE U GODINI. POREDAJ PO REDOSLIJEDU MJESECE I UPIŠI IH PORED REDNOG BROJA: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76"/>
        <w:gridCol w:w="7386"/>
      </w:tblGrid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REDNI BROJ: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MJESEC:</w:t>
            </w: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11.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  <w:tr w:rsidR="00B1240A" w:rsidTr="00B1240A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12.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Default="00B1240A">
            <w:pPr>
              <w:spacing w:line="240" w:lineRule="auto"/>
              <w:rPr>
                <w:b/>
                <w:sz w:val="56"/>
              </w:rPr>
            </w:pPr>
          </w:p>
        </w:tc>
      </w:tr>
    </w:tbl>
    <w:p w:rsidR="00B1240A" w:rsidRDefault="00B1240A" w:rsidP="00B1240A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762625" cy="1314450"/>
            <wp:effectExtent l="0" t="0" r="9525" b="0"/>
            <wp:docPr id="1" name="Slika 1" descr="Mjeseci u godini – MALC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jeseci u godini – MALC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8" b="4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93" w:rsidRDefault="00CA1F93">
      <w:bookmarkStart w:id="0" w:name="_GoBack"/>
      <w:bookmarkEnd w:id="0"/>
    </w:p>
    <w:sectPr w:rsidR="00C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BD"/>
    <w:rsid w:val="00B1240A"/>
    <w:rsid w:val="00BC46BD"/>
    <w:rsid w:val="00C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1573-10CE-4C08-BEB4-84E8D08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2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://malciweb.wordpress.com/2017/09/06/mjeseci-u-godini/&amp;psig=AOvVaw1VQTef6L91GTy0I4ccvtCa&amp;ust=1586996730401000&amp;source=images&amp;cd=vfe&amp;ved=0CAIQjRxqFwoTCJCqq9-V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2020-04-20T06:27:00Z</dcterms:created>
  <dcterms:modified xsi:type="dcterms:W3CDTF">2020-04-20T06:27:00Z</dcterms:modified>
</cp:coreProperties>
</file>