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66" w:rsidRDefault="00436466" w:rsidP="00436466">
      <w:pPr>
        <w:jc w:val="center"/>
        <w:rPr>
          <w:rFonts w:ascii="Arial" w:hAnsi="Arial" w:cs="Arial"/>
          <w:sz w:val="32"/>
        </w:rPr>
      </w:pPr>
      <w:r w:rsidRPr="002B38B1">
        <w:rPr>
          <w:rFonts w:ascii="Arial" w:hAnsi="Arial" w:cs="Arial"/>
          <w:sz w:val="32"/>
        </w:rPr>
        <w:t>Domaće životinje</w:t>
      </w:r>
    </w:p>
    <w:p w:rsidR="00436466" w:rsidRPr="002B38B1" w:rsidRDefault="00436466" w:rsidP="00436466">
      <w:pPr>
        <w:jc w:val="center"/>
        <w:rPr>
          <w:rFonts w:ascii="Arial" w:hAnsi="Arial" w:cs="Arial"/>
          <w:sz w:val="32"/>
        </w:rPr>
      </w:pPr>
    </w:p>
    <w:p w:rsidR="00436466" w:rsidRDefault="00436466" w:rsidP="00436466"/>
    <w:p w:rsidR="00436466" w:rsidRDefault="00436466" w:rsidP="00436466">
      <w:r w:rsidRPr="002B38B1">
        <w:rPr>
          <w:noProof/>
        </w:rPr>
        <w:drawing>
          <wp:inline distT="0" distB="0" distL="0" distR="0" wp14:anchorId="4BF8616B" wp14:editId="12BE1BD1">
            <wp:extent cx="5760720" cy="42691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66" w:rsidRPr="002B38B1" w:rsidRDefault="00436466" w:rsidP="00436466">
      <w:pPr>
        <w:jc w:val="center"/>
      </w:pPr>
      <w:r>
        <w:t>SLIKA 1</w:t>
      </w:r>
      <w:r>
        <w:rPr>
          <w:rStyle w:val="Referencafusnote"/>
        </w:rPr>
        <w:footnoteReference w:id="1"/>
      </w:r>
    </w:p>
    <w:p w:rsidR="00436466" w:rsidRDefault="00436466" w:rsidP="00436466"/>
    <w:p w:rsidR="00436466" w:rsidRDefault="00436466" w:rsidP="00436466">
      <w:pPr>
        <w:rPr>
          <w:sz w:val="28"/>
        </w:rPr>
      </w:pPr>
    </w:p>
    <w:p w:rsidR="00436466" w:rsidRPr="00CC059B" w:rsidRDefault="00436466" w:rsidP="00436466">
      <w:pPr>
        <w:rPr>
          <w:sz w:val="28"/>
        </w:rPr>
      </w:pPr>
      <w:r w:rsidRPr="00CC059B">
        <w:rPr>
          <w:sz w:val="28"/>
        </w:rPr>
        <w:t xml:space="preserve">Zajedno pogledajte SLIKU 1. </w:t>
      </w:r>
    </w:p>
    <w:p w:rsidR="00436466" w:rsidRDefault="00436466" w:rsidP="00436466">
      <w:pPr>
        <w:rPr>
          <w:sz w:val="28"/>
        </w:rPr>
      </w:pPr>
      <w:r w:rsidRPr="00CC059B">
        <w:rPr>
          <w:sz w:val="28"/>
        </w:rPr>
        <w:t>Imenujte životinje</w:t>
      </w:r>
      <w:r>
        <w:rPr>
          <w:sz w:val="28"/>
        </w:rPr>
        <w:t xml:space="preserve"> djetetu</w:t>
      </w:r>
      <w:r w:rsidRPr="00CC059B">
        <w:rPr>
          <w:sz w:val="28"/>
        </w:rPr>
        <w:t xml:space="preserve"> na </w:t>
      </w:r>
      <w:r>
        <w:rPr>
          <w:sz w:val="28"/>
        </w:rPr>
        <w:t>slici</w:t>
      </w:r>
      <w:r w:rsidRPr="00CC059B">
        <w:rPr>
          <w:sz w:val="28"/>
        </w:rPr>
        <w:t xml:space="preserve"> na sljedeći način: „To je svinja.“ </w:t>
      </w:r>
    </w:p>
    <w:p w:rsidR="00436466" w:rsidRPr="00CC059B" w:rsidRDefault="00436466" w:rsidP="00436466">
      <w:pPr>
        <w:rPr>
          <w:sz w:val="28"/>
        </w:rPr>
      </w:pPr>
      <w:r>
        <w:rPr>
          <w:sz w:val="28"/>
        </w:rPr>
        <w:t xml:space="preserve">Svinja počinje na slovo S. Recite na koje slovo počinju i druge životinje. </w:t>
      </w:r>
    </w:p>
    <w:p w:rsidR="00436466" w:rsidRDefault="00436466" w:rsidP="00436466">
      <w:pPr>
        <w:rPr>
          <w:sz w:val="28"/>
        </w:rPr>
      </w:pPr>
      <w:r w:rsidRPr="00CC059B">
        <w:rPr>
          <w:sz w:val="28"/>
        </w:rPr>
        <w:t xml:space="preserve">Kako se te životinje glasaju? </w:t>
      </w:r>
      <w:r>
        <w:rPr>
          <w:sz w:val="28"/>
        </w:rPr>
        <w:t>Koje životinje imaju dlaku, a koje perje?</w:t>
      </w:r>
    </w:p>
    <w:p w:rsidR="00436466" w:rsidRPr="00CC059B" w:rsidRDefault="00436466" w:rsidP="00436466">
      <w:pPr>
        <w:rPr>
          <w:sz w:val="28"/>
        </w:rPr>
      </w:pPr>
      <w:r w:rsidRPr="00CC059B">
        <w:rPr>
          <w:sz w:val="28"/>
        </w:rPr>
        <w:t xml:space="preserve">Glasajte se kao te životinje. </w:t>
      </w:r>
      <w:r>
        <w:rPr>
          <w:sz w:val="28"/>
        </w:rPr>
        <w:t xml:space="preserve">Pokažite djetetu kako se glasaju životinje, a onda neka ono ponovi. </w:t>
      </w:r>
    </w:p>
    <w:p w:rsidR="00436466" w:rsidRDefault="00436466" w:rsidP="00436466">
      <w:pPr>
        <w:rPr>
          <w:sz w:val="28"/>
        </w:rPr>
      </w:pPr>
      <w:r>
        <w:rPr>
          <w:sz w:val="28"/>
        </w:rPr>
        <w:lastRenderedPageBreak/>
        <w:t xml:space="preserve">Imenuj životinje s lijeve strane i pokaži njihove mladunce na desnoj strani. </w:t>
      </w:r>
    </w:p>
    <w:p w:rsidR="00436466" w:rsidRDefault="00436466" w:rsidP="00436466">
      <w:pPr>
        <w:jc w:val="center"/>
        <w:rPr>
          <w:sz w:val="28"/>
        </w:rPr>
      </w:pPr>
    </w:p>
    <w:p w:rsidR="00436466" w:rsidRDefault="00436466" w:rsidP="00436466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E184" wp14:editId="3B014E75">
                <wp:simplePos x="0" y="0"/>
                <wp:positionH relativeFrom="column">
                  <wp:posOffset>2079625</wp:posOffset>
                </wp:positionH>
                <wp:positionV relativeFrom="paragraph">
                  <wp:posOffset>7404735</wp:posOffset>
                </wp:positionV>
                <wp:extent cx="1607820" cy="365760"/>
                <wp:effectExtent l="0" t="0" r="11430" b="15240"/>
                <wp:wrapNone/>
                <wp:docPr id="41" name="Tekstni okvi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466" w:rsidRPr="00284B4A" w:rsidRDefault="00436466" w:rsidP="004364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84B4A">
                              <w:rPr>
                                <w:sz w:val="28"/>
                              </w:rPr>
                              <w:t>SLIKA 2</w:t>
                            </w:r>
                            <w:r w:rsidRPr="00284B4A">
                              <w:rPr>
                                <w:rStyle w:val="Referencafusnote"/>
                                <w:sz w:val="16"/>
                              </w:rPr>
                              <w:footnoteRef/>
                            </w:r>
                          </w:p>
                          <w:p w:rsidR="00436466" w:rsidRDefault="00436466" w:rsidP="00436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DE184" id="_x0000_t202" coordsize="21600,21600" o:spt="202" path="m,l,21600r21600,l21600,xe">
                <v:stroke joinstyle="miter"/>
                <v:path gradientshapeok="t" o:connecttype="rect"/>
              </v:shapetype>
              <v:shape id="Tekstni okvir 41" o:spid="_x0000_s1026" type="#_x0000_t202" style="position:absolute;left:0;text-align:left;margin-left:163.75pt;margin-top:583.05pt;width:126.6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" fillcolor="window" strokeweight=".5pt">
                <v:textbox>
                  <w:txbxContent>
                    <w:p w:rsidR="00436466" w:rsidRPr="00284B4A" w:rsidRDefault="00436466" w:rsidP="00436466">
                      <w:pPr>
                        <w:jc w:val="center"/>
                        <w:rPr>
                          <w:sz w:val="16"/>
                        </w:rPr>
                      </w:pPr>
                      <w:r w:rsidRPr="00284B4A">
                        <w:rPr>
                          <w:sz w:val="28"/>
                        </w:rPr>
                        <w:t>SLIKA 2</w:t>
                      </w:r>
                      <w:r w:rsidRPr="00284B4A">
                        <w:rPr>
                          <w:rStyle w:val="Referencafusnote"/>
                          <w:sz w:val="16"/>
                        </w:rPr>
                        <w:footnoteRef/>
                      </w:r>
                    </w:p>
                    <w:p w:rsidR="00436466" w:rsidRDefault="00436466" w:rsidP="004364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BBF9D" wp14:editId="7562AD18">
                <wp:simplePos x="0" y="0"/>
                <wp:positionH relativeFrom="column">
                  <wp:posOffset>1812925</wp:posOffset>
                </wp:positionH>
                <wp:positionV relativeFrom="paragraph">
                  <wp:posOffset>5715</wp:posOffset>
                </wp:positionV>
                <wp:extent cx="495300" cy="990600"/>
                <wp:effectExtent l="0" t="0" r="1905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36466" w:rsidRDefault="00436466" w:rsidP="00436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BF9D" id="Tekstni okvir 5" o:spid="_x0000_s1027" type="#_x0000_t202" style="position:absolute;left:0;text-align:left;margin-left:142.75pt;margin-top:.45pt;width:39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" fillcolor="window" strokecolor="window" strokeweight=".5pt">
                <v:textbox>
                  <w:txbxContent>
                    <w:p w:rsidR="00436466" w:rsidRDefault="00436466" w:rsidP="00436466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615C" wp14:editId="7B7EF922">
                <wp:simplePos x="0" y="0"/>
                <wp:positionH relativeFrom="column">
                  <wp:posOffset>2102485</wp:posOffset>
                </wp:positionH>
                <wp:positionV relativeFrom="paragraph">
                  <wp:posOffset>5715</wp:posOffset>
                </wp:positionV>
                <wp:extent cx="1478280" cy="1859280"/>
                <wp:effectExtent l="0" t="0" r="26670" b="2667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85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36466" w:rsidRDefault="00436466" w:rsidP="00436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615C" id="Tekstni okvir 4" o:spid="_x0000_s1028" type="#_x0000_t202" style="position:absolute;left:0;text-align:left;margin-left:165.55pt;margin-top:.45pt;width:116.4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" fillcolor="window" strokecolor="window" strokeweight=".5pt">
                <v:textbox>
                  <w:txbxContent>
                    <w:p w:rsidR="00436466" w:rsidRDefault="00436466" w:rsidP="00436466"/>
                  </w:txbxContent>
                </v:textbox>
              </v:shape>
            </w:pict>
          </mc:Fallback>
        </mc:AlternateContent>
      </w:r>
      <w:r w:rsidRPr="002B38B1">
        <w:rPr>
          <w:noProof/>
        </w:rPr>
        <w:drawing>
          <wp:inline distT="0" distB="0" distL="0" distR="0" wp14:anchorId="51289113" wp14:editId="1C526C55">
            <wp:extent cx="5044440" cy="7427134"/>
            <wp:effectExtent l="0" t="0" r="381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1631" cy="74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66" w:rsidRDefault="00436466" w:rsidP="00436466">
      <w:pPr>
        <w:rPr>
          <w:sz w:val="28"/>
        </w:rPr>
      </w:pPr>
    </w:p>
    <w:p w:rsidR="002E6BBB" w:rsidRDefault="002E6BBB">
      <w:bookmarkStart w:id="0" w:name="_GoBack"/>
      <w:bookmarkEnd w:id="0"/>
    </w:p>
    <w:sectPr w:rsidR="002E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66" w:rsidRDefault="00436466" w:rsidP="00436466">
      <w:pPr>
        <w:spacing w:after="0" w:line="240" w:lineRule="auto"/>
      </w:pPr>
      <w:r>
        <w:separator/>
      </w:r>
    </w:p>
  </w:endnote>
  <w:endnote w:type="continuationSeparator" w:id="0">
    <w:p w:rsidR="00436466" w:rsidRDefault="00436466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66" w:rsidRDefault="00436466" w:rsidP="00436466">
      <w:pPr>
        <w:spacing w:after="0" w:line="240" w:lineRule="auto"/>
      </w:pPr>
      <w:r>
        <w:separator/>
      </w:r>
    </w:p>
  </w:footnote>
  <w:footnote w:type="continuationSeparator" w:id="0">
    <w:p w:rsidR="00436466" w:rsidRDefault="00436466" w:rsidP="00436466">
      <w:pPr>
        <w:spacing w:after="0" w:line="240" w:lineRule="auto"/>
      </w:pPr>
      <w:r>
        <w:continuationSeparator/>
      </w:r>
    </w:p>
  </w:footnote>
  <w:footnote w:id="1">
    <w:p w:rsidR="00436466" w:rsidRPr="00155AF7" w:rsidRDefault="00436466" w:rsidP="00436466">
      <w:pPr>
        <w:rPr>
          <w:color w:val="000000" w:themeColor="text1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155AF7">
        <w:rPr>
          <w:sz w:val="18"/>
          <w:szCs w:val="18"/>
        </w:rPr>
        <w:t xml:space="preserve">Slika preuzeta </w:t>
      </w:r>
      <w:r w:rsidRPr="00155AF7">
        <w:rPr>
          <w:color w:val="000000" w:themeColor="text1"/>
          <w:sz w:val="18"/>
          <w:szCs w:val="18"/>
        </w:rPr>
        <w:t xml:space="preserve">s </w:t>
      </w:r>
      <w:hyperlink r:id="rId1" w:history="1">
        <w:r w:rsidRPr="00155AF7">
          <w:rPr>
            <w:rStyle w:val="Hiperveza"/>
            <w:color w:val="000000" w:themeColor="text1"/>
            <w:sz w:val="18"/>
            <w:szCs w:val="18"/>
          </w:rPr>
          <w:t>http://fdgfdhf.blogspot.com/2016/02/domace-zivotinje-one-zivotinje-covjek.html</w:t>
        </w:r>
      </w:hyperlink>
    </w:p>
    <w:p w:rsidR="00436466" w:rsidRDefault="00436466" w:rsidP="00436466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66"/>
    <w:rsid w:val="002E6BBB"/>
    <w:rsid w:val="0043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2819-E934-4A6B-826B-DF15F9CA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4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6466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364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364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36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dgfdhf.blogspot.com/2016/02/domace-zivotinje-one-zivotinje-covjek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2020-04-14T18:52:00Z</dcterms:created>
  <dcterms:modified xsi:type="dcterms:W3CDTF">2020-04-14T18:53:00Z</dcterms:modified>
</cp:coreProperties>
</file>