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0D" w:rsidRPr="00FA6848" w:rsidRDefault="00F20B0D" w:rsidP="00F20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6848">
        <w:rPr>
          <w:rFonts w:ascii="Arial" w:hAnsi="Arial" w:cs="Arial"/>
        </w:rPr>
        <w:t>Centar za odgoj i obrazov</w:t>
      </w:r>
      <w:r>
        <w:rPr>
          <w:rFonts w:ascii="Arial" w:hAnsi="Arial" w:cs="Arial"/>
        </w:rPr>
        <w:t>anje Č</w:t>
      </w:r>
      <w:r w:rsidRPr="00FA6848">
        <w:rPr>
          <w:rFonts w:ascii="Arial" w:hAnsi="Arial" w:cs="Arial"/>
        </w:rPr>
        <w:t xml:space="preserve">akovec           </w:t>
      </w:r>
      <w:r>
        <w:rPr>
          <w:rFonts w:ascii="Arial" w:hAnsi="Arial" w:cs="Arial"/>
        </w:rPr>
        <w:t xml:space="preserve">                                         školska godina 2019/20</w:t>
      </w:r>
      <w:r w:rsidRPr="00FA6848">
        <w:rPr>
          <w:rFonts w:ascii="Arial" w:hAnsi="Arial" w:cs="Arial"/>
        </w:rPr>
        <w:t>.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Pr="00FA6848" w:rsidRDefault="00F20B0D" w:rsidP="00F20B0D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Pr="00F9015B" w:rsidRDefault="00F20B0D" w:rsidP="00F20B0D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Default="00F20B0D" w:rsidP="00F20B0D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>
        <w:rPr>
          <w:rFonts w:ascii="Arial" w:hAnsi="Arial" w:cs="Arial"/>
        </w:rPr>
        <w:t xml:space="preserve">                       </w:t>
      </w:r>
      <w:r w:rsidRPr="00FA68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INA Modelarska radionica</w:t>
      </w:r>
      <w:r>
        <w:rPr>
          <w:rFonts w:ascii="Arial" w:hAnsi="Arial" w:cs="Arial"/>
        </w:rPr>
        <w:t xml:space="preserve">  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Pr="00FA6848" w:rsidRDefault="00F20B0D" w:rsidP="008163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nadnevak:                                                 </w:t>
      </w:r>
      <w:r w:rsidR="008163BB">
        <w:rPr>
          <w:rFonts w:ascii="Arial" w:hAnsi="Arial" w:cs="Arial"/>
          <w:b/>
        </w:rPr>
        <w:t>2.4</w:t>
      </w:r>
      <w:r>
        <w:rPr>
          <w:rFonts w:ascii="Arial" w:hAnsi="Arial" w:cs="Arial"/>
          <w:b/>
        </w:rPr>
        <w:t>.2020.</w:t>
      </w:r>
    </w:p>
    <w:p w:rsidR="00F20B0D" w:rsidRDefault="00F20B0D" w:rsidP="008163BB">
      <w:pPr>
        <w:spacing w:after="0"/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izrada</w:t>
      </w:r>
      <w:r w:rsidR="008163BB">
        <w:rPr>
          <w:rFonts w:ascii="Arial" w:hAnsi="Arial" w:cs="Arial"/>
        </w:rPr>
        <w:t xml:space="preserve"> lepeza i</w:t>
      </w:r>
      <w:r>
        <w:rPr>
          <w:rFonts w:ascii="Arial" w:hAnsi="Arial" w:cs="Arial"/>
        </w:rPr>
        <w:t xml:space="preserve"> </w:t>
      </w:r>
      <w:r w:rsidR="008163BB">
        <w:rPr>
          <w:rFonts w:ascii="Arial" w:hAnsi="Arial" w:cs="Arial"/>
        </w:rPr>
        <w:t>lepezastih ukrasa</w:t>
      </w:r>
    </w:p>
    <w:p w:rsidR="008163BB" w:rsidRDefault="00F20B0D" w:rsidP="008163BB">
      <w:pPr>
        <w:spacing w:after="0"/>
        <w:rPr>
          <w:rFonts w:ascii="Arial" w:hAnsi="Arial" w:cs="Arial"/>
        </w:rPr>
      </w:pPr>
      <w:r w:rsidRPr="00F20B0D">
        <w:rPr>
          <w:rFonts w:ascii="Arial" w:hAnsi="Arial" w:cs="Arial"/>
          <w:b/>
        </w:rPr>
        <w:t>ishodi učenja:</w:t>
      </w:r>
      <w:r>
        <w:rPr>
          <w:rFonts w:ascii="Arial" w:hAnsi="Arial" w:cs="Arial"/>
          <w:b/>
        </w:rPr>
        <w:t xml:space="preserve">      </w:t>
      </w:r>
      <w:r w:rsidR="008163BB">
        <w:rPr>
          <w:rFonts w:ascii="Arial" w:hAnsi="Arial" w:cs="Arial"/>
        </w:rPr>
        <w:t xml:space="preserve"> učenik je izrezao komad papira, savio ga u lepezu i od njega samostalno </w:t>
      </w:r>
    </w:p>
    <w:p w:rsidR="00F20B0D" w:rsidRPr="005E0EF9" w:rsidRDefault="008163BB" w:rsidP="008163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izradio lepezu i lepezasti ukras</w:t>
      </w:r>
    </w:p>
    <w:p w:rsidR="00F20B0D" w:rsidRPr="008163BB" w:rsidRDefault="00F20B0D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hr-HR"/>
        </w:rPr>
        <w:t>Što će ti trebati za izradu lepezastih ukrasa: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Kolaž papir u raznim bojama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Ljepilo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Selotejp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Škare za papir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Konac ili vrpca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t> 1.</w:t>
      </w:r>
    </w:p>
    <w:p w:rsid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Izreži dugački komad kolaža u željenom formatu, ovisno o tome koliko velike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lepezice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želiš (manji komad papira = manja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lepezica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). Zatim papir s kraće strane savijaj kao harmoniku –  prvo saviješ npr. centimetar ili dva, a onda nastaviš savijati po istom obrascu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, svaki put u drugu stranu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58240" behindDoc="1" locked="0" layoutInCell="1" allowOverlap="1" wp14:anchorId="0BD03C11" wp14:editId="4E9D11C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1000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492" y="21491"/>
                <wp:lineTo x="2149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lastRenderedPageBreak/>
        <w:t>2.</w:t>
      </w:r>
    </w:p>
    <w:p w:rsidR="008163BB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Kad saviješ cijeli papir, uhvatiš harmoniku za donj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 kraj selotejpom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– i dobiješ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ic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u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. Takva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ic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a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je, ustvari, kad je malo rastegneš, četvrtina kruga.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Zalijepi dvij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e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zajedno </w:t>
      </w:r>
      <w:r w:rsidR="008163BB"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tako da ih međusobno spojiš lijepljenjem zad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njih stranica i prvi dio posla je završen. Lepeza je gotova.</w:t>
      </w:r>
    </w:p>
    <w:p w:rsidR="00C3562D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</w:pPr>
    </w:p>
    <w:p w:rsidR="008163BB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2336" behindDoc="1" locked="0" layoutInCell="1" allowOverlap="1" wp14:anchorId="5AB23393" wp14:editId="017172A9">
            <wp:simplePos x="0" y="0"/>
            <wp:positionH relativeFrom="margin">
              <wp:posOffset>1604645</wp:posOffset>
            </wp:positionH>
            <wp:positionV relativeFrom="paragraph">
              <wp:posOffset>1270</wp:posOffset>
            </wp:positionV>
            <wp:extent cx="15335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6" y="21373"/>
                <wp:lineTo x="2146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00" t="8035" r="8000" b="7143"/>
                    <a:stretch/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Napravi 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dvije takve lepeze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i spoji ih u krug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0288" behindDoc="1" locked="0" layoutInCell="1" allowOverlap="1" wp14:anchorId="1AA19279" wp14:editId="437CEE7E">
            <wp:simplePos x="0" y="0"/>
            <wp:positionH relativeFrom="margin">
              <wp:posOffset>986155</wp:posOffset>
            </wp:positionH>
            <wp:positionV relativeFrom="paragraph">
              <wp:posOffset>134620</wp:posOffset>
            </wp:positionV>
            <wp:extent cx="286702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28" y="21352"/>
                <wp:lineTo x="2152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</w:t>
      </w:r>
    </w:p>
    <w:p w:rsid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8163BB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t>3.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Pune krugove možeš iskoristiti kao kuglice za bor. Napravi dva puna kruga (naravno, možeš i različitih boja da bude veselije) i spoji ih međusobno tako da okreneš prema van stranice u boji. Probuši rupicu i kroz nju provuci vrpcu kojom ćeš kuglicu zakačiti za bor (prozor, granu...).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F20B0D" w:rsidRDefault="00D570CA"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1312" behindDoc="1" locked="0" layoutInCell="1" allowOverlap="1" wp14:anchorId="2D211875" wp14:editId="69B40A28">
            <wp:simplePos x="0" y="0"/>
            <wp:positionH relativeFrom="margin">
              <wp:posOffset>790575</wp:posOffset>
            </wp:positionH>
            <wp:positionV relativeFrom="paragraph">
              <wp:posOffset>209550</wp:posOffset>
            </wp:positionV>
            <wp:extent cx="3419475" cy="2146935"/>
            <wp:effectExtent l="0" t="0" r="9525" b="5715"/>
            <wp:wrapTight wrapText="bothSides">
              <wp:wrapPolygon edited="0">
                <wp:start x="0" y="0"/>
                <wp:lineTo x="0" y="21466"/>
                <wp:lineTo x="21540" y="21466"/>
                <wp:lineTo x="2154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DC2"/>
    <w:multiLevelType w:val="multilevel"/>
    <w:tmpl w:val="E67C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4AB"/>
    <w:multiLevelType w:val="multilevel"/>
    <w:tmpl w:val="9B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E243E"/>
    <w:multiLevelType w:val="multilevel"/>
    <w:tmpl w:val="0F2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A0216"/>
    <w:multiLevelType w:val="multilevel"/>
    <w:tmpl w:val="534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D32A0"/>
    <w:multiLevelType w:val="multilevel"/>
    <w:tmpl w:val="AAF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3CE0"/>
    <w:multiLevelType w:val="multilevel"/>
    <w:tmpl w:val="40D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BA"/>
    <w:rsid w:val="00740EA4"/>
    <w:rsid w:val="008163BB"/>
    <w:rsid w:val="00C3562D"/>
    <w:rsid w:val="00D42635"/>
    <w:rsid w:val="00D570CA"/>
    <w:rsid w:val="00F20B0D"/>
    <w:rsid w:val="00F91DBA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4C8A"/>
  <w15:chartTrackingRefBased/>
  <w15:docId w15:val="{6A54FD96-7B75-48B9-8880-FE74911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40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1DB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0B0D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40E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2020-04-01T14:47:00Z</dcterms:created>
  <dcterms:modified xsi:type="dcterms:W3CDTF">2020-04-01T14:47:00Z</dcterms:modified>
</cp:coreProperties>
</file>