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0BE" w:rsidRPr="00D5609D" w:rsidRDefault="004A00BE" w:rsidP="004A00BE">
      <w:pPr>
        <w:rPr>
          <w:rFonts w:ascii="Times New Roman" w:hAnsi="Times New Roman" w:cs="Times New Roman"/>
          <w:b/>
          <w:sz w:val="24"/>
        </w:rPr>
      </w:pPr>
      <w:r w:rsidRPr="00D5609D">
        <w:rPr>
          <w:rFonts w:ascii="Times New Roman" w:hAnsi="Times New Roman" w:cs="Times New Roman"/>
          <w:b/>
          <w:sz w:val="24"/>
        </w:rPr>
        <w:t>25.03.2020.</w:t>
      </w:r>
    </w:p>
    <w:p w:rsidR="004A00BE" w:rsidRDefault="004A00BE" w:rsidP="004A00BE">
      <w:pPr>
        <w:rPr>
          <w:rFonts w:ascii="Times New Roman" w:hAnsi="Times New Roman" w:cs="Times New Roman"/>
          <w:b/>
          <w:sz w:val="24"/>
        </w:rPr>
      </w:pPr>
      <w:r w:rsidRPr="00D5609D">
        <w:rPr>
          <w:rFonts w:ascii="Times New Roman" w:hAnsi="Times New Roman" w:cs="Times New Roman"/>
          <w:b/>
          <w:sz w:val="24"/>
        </w:rPr>
        <w:t>Ponavljanje gradiva – ORGANI ZA KRVOTOK I IZLUČIVANJE</w:t>
      </w:r>
    </w:p>
    <w:p w:rsidR="004A00BE" w:rsidRDefault="004A00BE" w:rsidP="004A00BE">
      <w:pPr>
        <w:rPr>
          <w:rFonts w:ascii="Times New Roman" w:hAnsi="Times New Roman" w:cs="Times New Roman"/>
          <w:b/>
          <w:sz w:val="24"/>
        </w:rPr>
      </w:pPr>
    </w:p>
    <w:p w:rsidR="004A00BE" w:rsidRDefault="004A00BE" w:rsidP="004A00B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ZADATAK:</w:t>
      </w:r>
    </w:p>
    <w:p w:rsidR="004A00BE" w:rsidRDefault="004A00BE" w:rsidP="004A00B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Riješi radni listić i zalijepi ga u bilježnicu. Odgovore možeš pronaći u bilježnici</w:t>
      </w:r>
    </w:p>
    <w:p w:rsidR="004A00BE" w:rsidRDefault="004A00BE" w:rsidP="004A00BE">
      <w:pPr>
        <w:rPr>
          <w:rFonts w:ascii="Times New Roman" w:hAnsi="Times New Roman" w:cs="Times New Roman"/>
          <w:b/>
          <w:sz w:val="24"/>
        </w:rPr>
      </w:pPr>
    </w:p>
    <w:p w:rsidR="004A00BE" w:rsidRDefault="004A00BE" w:rsidP="004A00B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ZAOKRUŽI SLOVO ISPRED TOČNE TVRDNJE.</w:t>
      </w:r>
    </w:p>
    <w:p w:rsidR="004A00BE" w:rsidRDefault="004A00BE" w:rsidP="004A00BE">
      <w:pPr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NEKE SE ŠTETNE TVARI IZLUČUJU KROZ</w:t>
      </w:r>
    </w:p>
    <w:p w:rsidR="004A00BE" w:rsidRDefault="004A00BE" w:rsidP="004A00B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Kožu</w:t>
      </w:r>
    </w:p>
    <w:p w:rsidR="004A00BE" w:rsidRDefault="004A00BE" w:rsidP="004A00B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Živce</w:t>
      </w:r>
    </w:p>
    <w:p w:rsidR="004A00BE" w:rsidRDefault="004A00BE" w:rsidP="004A00BE">
      <w:pPr>
        <w:rPr>
          <w:rFonts w:ascii="Times New Roman" w:hAnsi="Times New Roman" w:cs="Times New Roman"/>
          <w:sz w:val="24"/>
        </w:rPr>
      </w:pPr>
    </w:p>
    <w:p w:rsidR="004A00BE" w:rsidRDefault="004A00BE" w:rsidP="004A00B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ZAOKRUŽI TOČAN ODGOVOR</w:t>
      </w:r>
    </w:p>
    <w:p w:rsidR="004A00BE" w:rsidRDefault="004A00BE" w:rsidP="004A00BE">
      <w:pPr>
        <w:ind w:left="360"/>
        <w:rPr>
          <w:rFonts w:ascii="Times New Roman" w:hAnsi="Times New Roman" w:cs="Times New Roman"/>
          <w:sz w:val="24"/>
        </w:rPr>
      </w:pPr>
    </w:p>
    <w:p w:rsidR="004A00BE" w:rsidRDefault="004A00BE" w:rsidP="004A00BE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 za izlučivanje su: bubrezi, mokraćovod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TOČNO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NETOČNO</w:t>
      </w:r>
    </w:p>
    <w:p w:rsidR="004A00BE" w:rsidRDefault="004A00BE" w:rsidP="004A00BE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mokraćna cijev i mokraćni mjehur</w:t>
      </w:r>
    </w:p>
    <w:p w:rsidR="004A00BE" w:rsidRDefault="004A00BE" w:rsidP="004A00BE">
      <w:pPr>
        <w:ind w:left="360"/>
        <w:rPr>
          <w:rFonts w:ascii="Times New Roman" w:hAnsi="Times New Roman" w:cs="Times New Roman"/>
          <w:sz w:val="24"/>
        </w:rPr>
      </w:pPr>
    </w:p>
    <w:p w:rsidR="004A00BE" w:rsidRDefault="004A00BE" w:rsidP="004A00BE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Mokraćni mjehur izlučuje štetne tvari iz krvi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TOČNO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NETOČNO</w:t>
      </w:r>
    </w:p>
    <w:p w:rsidR="004A00BE" w:rsidRDefault="004A00BE" w:rsidP="004A00BE">
      <w:pPr>
        <w:ind w:left="360"/>
        <w:rPr>
          <w:rFonts w:ascii="Times New Roman" w:hAnsi="Times New Roman" w:cs="Times New Roman"/>
          <w:sz w:val="24"/>
        </w:rPr>
      </w:pPr>
    </w:p>
    <w:p w:rsidR="004A00BE" w:rsidRDefault="004A00BE" w:rsidP="004A00BE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Krv prenosi štetne tvari do bubrega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TOČNO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NETOČNO</w:t>
      </w:r>
    </w:p>
    <w:p w:rsidR="004A00BE" w:rsidRDefault="004A00BE" w:rsidP="004A00BE">
      <w:pPr>
        <w:ind w:left="360"/>
        <w:rPr>
          <w:rFonts w:ascii="Times New Roman" w:hAnsi="Times New Roman" w:cs="Times New Roman"/>
          <w:sz w:val="24"/>
        </w:rPr>
      </w:pPr>
    </w:p>
    <w:p w:rsidR="004A00BE" w:rsidRDefault="004A00BE" w:rsidP="004A00B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ZAOKRUŽI DA AKO JE TVRDNJA TOČNA. AKO NIJE, ZAOKRUŽI NE.</w:t>
      </w:r>
    </w:p>
    <w:p w:rsidR="004A00BE" w:rsidRDefault="004A00BE" w:rsidP="004A00BE">
      <w:pPr>
        <w:ind w:left="360"/>
        <w:rPr>
          <w:rFonts w:ascii="Times New Roman" w:hAnsi="Times New Roman" w:cs="Times New Roman"/>
          <w:sz w:val="24"/>
        </w:rPr>
      </w:pPr>
    </w:p>
    <w:p w:rsidR="004A00BE" w:rsidRDefault="004A00BE" w:rsidP="004A00BE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Srce tjera krv kroz krvne žile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DA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NE</w:t>
      </w:r>
    </w:p>
    <w:p w:rsidR="004A00BE" w:rsidRDefault="004A00BE" w:rsidP="004A00BE">
      <w:pPr>
        <w:ind w:left="360"/>
        <w:rPr>
          <w:rFonts w:ascii="Times New Roman" w:hAnsi="Times New Roman" w:cs="Times New Roman"/>
          <w:sz w:val="24"/>
        </w:rPr>
      </w:pPr>
    </w:p>
    <w:p w:rsidR="004A00BE" w:rsidRDefault="004A00BE" w:rsidP="004A00BE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Krv donosi organima hranu i kisik.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NE</w:t>
      </w:r>
    </w:p>
    <w:p w:rsidR="004A00BE" w:rsidRDefault="004A00BE" w:rsidP="004A00BE">
      <w:pPr>
        <w:ind w:left="360"/>
        <w:rPr>
          <w:rFonts w:ascii="Times New Roman" w:hAnsi="Times New Roman" w:cs="Times New Roman"/>
          <w:sz w:val="24"/>
        </w:rPr>
      </w:pPr>
    </w:p>
    <w:p w:rsidR="004A00BE" w:rsidRDefault="004A00BE" w:rsidP="004A00BE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Bubreg je organ za  krvotok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NE</w:t>
      </w:r>
    </w:p>
    <w:p w:rsidR="004A00BE" w:rsidRDefault="004A00BE" w:rsidP="004A00BE">
      <w:pPr>
        <w:ind w:left="360"/>
        <w:rPr>
          <w:rFonts w:ascii="Times New Roman" w:hAnsi="Times New Roman" w:cs="Times New Roman"/>
          <w:sz w:val="24"/>
        </w:rPr>
      </w:pPr>
    </w:p>
    <w:p w:rsidR="004A00BE" w:rsidRDefault="004A00BE" w:rsidP="004A00BE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Srce se neprestano širi i skuplja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NE</w:t>
      </w:r>
    </w:p>
    <w:p w:rsidR="004A00BE" w:rsidRDefault="004A00BE" w:rsidP="004A00BE">
      <w:pPr>
        <w:ind w:left="360"/>
        <w:rPr>
          <w:rFonts w:ascii="Times New Roman" w:hAnsi="Times New Roman" w:cs="Times New Roman"/>
          <w:sz w:val="24"/>
        </w:rPr>
      </w:pPr>
    </w:p>
    <w:p w:rsidR="005674B7" w:rsidRPr="004A00BE" w:rsidRDefault="004A00BE" w:rsidP="004A00BE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Otkucaje srca zovemo bilo ili puls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NE</w:t>
      </w:r>
      <w:bookmarkStart w:id="0" w:name="_GoBack"/>
      <w:bookmarkEnd w:id="0"/>
    </w:p>
    <w:sectPr w:rsidR="005674B7" w:rsidRPr="004A0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968DF"/>
    <w:multiLevelType w:val="hybridMultilevel"/>
    <w:tmpl w:val="DFD0AD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F2147"/>
    <w:multiLevelType w:val="hybridMultilevel"/>
    <w:tmpl w:val="A2C25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BE"/>
    <w:rsid w:val="00047F42"/>
    <w:rsid w:val="004A00BE"/>
    <w:rsid w:val="00A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3D3F"/>
  <w15:chartTrackingRefBased/>
  <w15:docId w15:val="{BBEB01AF-7F66-4878-8A46-00806222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0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0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Laptop9</dc:creator>
  <cp:keywords/>
  <dc:description/>
  <cp:lastModifiedBy>Laptop9</cp:lastModifiedBy>
  <cp:revision>1</cp:revision>
  <dcterms:created xsi:type="dcterms:W3CDTF">2020-03-25T07:19:00Z</dcterms:created>
  <dcterms:modified xsi:type="dcterms:W3CDTF">2020-03-25T07:20:00Z</dcterms:modified>
</cp:coreProperties>
</file>