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B3" w:rsidRPr="005E7A2B" w:rsidRDefault="00EA11B3" w:rsidP="00EA11B3">
      <w:pPr>
        <w:pStyle w:val="Naslov2"/>
        <w:shd w:val="clear" w:color="auto" w:fill="FFFFFF"/>
        <w:spacing w:before="48" w:after="48"/>
        <w:jc w:val="center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5E7A2B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MEDINA BUDILICA</w:t>
      </w:r>
    </w:p>
    <w:p w:rsidR="00EA11B3" w:rsidRPr="005E7A2B" w:rsidRDefault="00EA11B3" w:rsidP="00EA1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EA11B3" w:rsidRPr="005E7A2B" w:rsidRDefault="00EA11B3" w:rsidP="00EA1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5E7A2B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 wp14:anchorId="11C3E7FC" wp14:editId="23A773DC">
            <wp:extent cx="3343910" cy="2947670"/>
            <wp:effectExtent l="0" t="0" r="8890" b="5080"/>
            <wp:docPr id="3" name="Slika 3" descr="medina budilic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na budilica1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B3" w:rsidRPr="005E7A2B" w:rsidRDefault="00EA11B3" w:rsidP="00EA11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</w:pPr>
      <w:r w:rsidRPr="005E7A2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t>Cin-cin! Cin-cin! Cin-cin! Uporno je zvonila budilica u medinom brlogu. Uzalud, medo hrče pa hrče da se čitav brlog trese. Zvonjava budilice probudila je medinu susjedu rovku, dabra pored rijeke i zeca u šumi. Za to vrijeme, medo sniva slatke snove. Sanja da se kupa u jezeru punom meda koji može jesti do mile volje. Dosadila budilica medinim susjedima, pa odlučiše nešto poduzeti u vezi te neugodne zvonjave. Pokušali su ući u brlog, ali je medo jesenas velikim kamenom zapriječio ulaz kako bi na miru mogao spavati zimski san. Mučili se i mučili, ali uzalud. Veliki kamen nisu uspjeli pomaknuti.</w:t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br/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br/>
        <w:t xml:space="preserve">I zvonila tako medina budilica čitav dan i čitavu noć. Susjedi nisu mogli ni oka sklopiti od glasne zvonjave. Idućeg jutra, dosjetiše se u pomoć pozvati pčelice. Ni da si okom trepnuo, a pčelice su kroz pukotine ušle u brlog i počele obigravati oko medina kreveta. Škakljale su ga krilcima, hodale po medinoj njuškici, trbuhu i ušima. Malo će ga i bocnuti ako se medo baš nikako ne bude uspio probuditi. Izgleda da je pelud koju su </w:t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lastRenderedPageBreak/>
        <w:t>pčelice donijele na svojim krilcima podražila medinu njuškicu pa je kihnuo iz sveg glasa: -</w:t>
      </w:r>
      <w:proofErr w:type="spellStart"/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t>Apćihaaa</w:t>
      </w:r>
      <w:proofErr w:type="spellEnd"/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t xml:space="preserve">! I napokon se probudio. Brže-bolje ugasio je budilicu. Prvo što je medo rekao, bilo je: - Jako sam gladan - a zatim mu je trbuh stao glasno zavijati. Za to vrijeme, pčelice su već nekud odletjele. </w:t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br/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br/>
        <w:t xml:space="preserve">Medo je zatim odvalio kamen s vrata svoga brloga i izgrlio se sa svojim susjedima. Oni su mu ispričali što se dogodilo. - Žao mi je što vas je moja budilica sve probudila - ispričao se medo. - Valjda od silne gladi nisam nikako mogao prestati sanjati kako se kupam u jezeru punom meda. </w:t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br/>
      </w:r>
      <w:r w:rsidRPr="005E7A2B">
        <w:rPr>
          <w:rFonts w:ascii="Verdana" w:eastAsia="Times New Roman" w:hAnsi="Verdana" w:cs="Times New Roman"/>
          <w:color w:val="13036D"/>
          <w:sz w:val="32"/>
          <w:szCs w:val="20"/>
          <w:lang w:eastAsia="hr-HR"/>
        </w:rPr>
        <w:br/>
        <w:t>Svi su se na to nasmijali. Rado bi ponudili medi štogod za prigristi, ali medo ne jede mrkvice, travke, crviće. Zna se što medo voli, a toga baš nitko nema. Odjednom se začu zujanje. Zrakom su veselo dolepršale pčelice, noseći teglicu punu slasnog meda. Ispustile su je ravno pred medu. - Kako je lijepo imati ovako dobre susjede - reče medo i odmah se baci na slasni med. - Izradit ću vrata od hrastova drveta za tvoj brlog - rekao je dabar medi. - Odlična ideja! Tako ćemo barem moći ući u brlog i ugasiti medinu budilicu kad nas idućeg proljeća opet probudi iz zimskog sna - reče rovka, a svi se  slatko nasmijaše.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8F"/>
    <w:rsid w:val="00132D8F"/>
    <w:rsid w:val="00E75429"/>
    <w:rsid w:val="00E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8633-807F-4A71-8980-D3F8F56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B3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A1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EA1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2020-03-23T13:32:00Z</dcterms:created>
  <dcterms:modified xsi:type="dcterms:W3CDTF">2020-03-23T13:32:00Z</dcterms:modified>
</cp:coreProperties>
</file>